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50DD" w14:textId="4E06529E" w:rsidR="001E7129" w:rsidRPr="00080256" w:rsidRDefault="008F2AAD" w:rsidP="001E7129">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Pr>
          <w:noProof/>
        </w:rPr>
        <mc:AlternateContent>
          <mc:Choice Requires="wps">
            <w:drawing>
              <wp:anchor distT="0" distB="0" distL="114300" distR="114300" simplePos="0" relativeHeight="251657728" behindDoc="1" locked="1" layoutInCell="0" allowOverlap="1" wp14:anchorId="7D32425B" wp14:editId="3B0BC80C">
                <wp:simplePos x="0" y="0"/>
                <wp:positionH relativeFrom="page">
                  <wp:posOffset>285115</wp:posOffset>
                </wp:positionH>
                <wp:positionV relativeFrom="page">
                  <wp:posOffset>1501775</wp:posOffset>
                </wp:positionV>
                <wp:extent cx="950976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0976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5FDF6" id="Rectangle 1" o:spid="_x0000_s1026" style="position:absolute;margin-left:22.45pt;margin-top:118.25pt;width:748.8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" o:allowincell="f" fillcolor="black" stroked="f" strokeweight="0">
                <w10:wrap anchorx="page" anchory="page"/>
                <w10:anchorlock/>
              </v:rect>
            </w:pict>
          </mc:Fallback>
        </mc:AlternateContent>
      </w:r>
      <w:r w:rsidR="006C67A6" w:rsidRPr="00080256">
        <w:rPr>
          <w:rFonts w:ascii="Arial" w:hAnsi="Arial" w:cs="Arial"/>
          <w:b/>
          <w:bCs/>
        </w:rPr>
        <w:t xml:space="preserve">ENGINEERS AND GEOSCIENTISTS BC </w:t>
      </w:r>
    </w:p>
    <w:p w14:paraId="32570354" w14:textId="77777777" w:rsidR="001E7129" w:rsidRPr="00080256" w:rsidRDefault="001E7129" w:rsidP="001E7129">
      <w:pPr>
        <w:widowControl/>
        <w:tabs>
          <w:tab w:val="left" w:pos="0"/>
        </w:tabs>
        <w:jc w:val="center"/>
        <w:rPr>
          <w:rFonts w:ascii="Arial" w:hAnsi="Arial" w:cs="Arial"/>
        </w:rPr>
      </w:pPr>
      <w:r w:rsidRPr="00080256">
        <w:rPr>
          <w:rFonts w:ascii="Arial" w:hAnsi="Arial" w:cs="Arial"/>
        </w:rPr>
        <w:t>2004 AGRICULTURAL / BIOSYSTEMS / BIORESOURCE / FOOD ENGINEERING SYLLABUS</w:t>
      </w:r>
    </w:p>
    <w:p w14:paraId="4F278D93" w14:textId="77777777" w:rsidR="001E7129" w:rsidRPr="00080256" w:rsidRDefault="001E7129" w:rsidP="001E7129">
      <w:pPr>
        <w:widowControl/>
        <w:tabs>
          <w:tab w:val="left" w:pos="0"/>
        </w:tabs>
        <w:jc w:val="center"/>
        <w:rPr>
          <w:rFonts w:ascii="Arial" w:hAnsi="Arial" w:cs="Arial"/>
        </w:rPr>
      </w:pPr>
      <w:r w:rsidRPr="00080256">
        <w:rPr>
          <w:rFonts w:ascii="Arial" w:hAnsi="Arial" w:cs="Arial"/>
        </w:rPr>
        <w:t xml:space="preserve">For Self-Evaluation </w:t>
      </w:r>
    </w:p>
    <w:p w14:paraId="3B6F14FF" w14:textId="77777777" w:rsidR="001E7129" w:rsidRPr="00080256" w:rsidRDefault="001E7129" w:rsidP="001E7129">
      <w:pPr>
        <w:widowControl/>
        <w:tabs>
          <w:tab w:val="left" w:pos="0"/>
        </w:tabs>
        <w:jc w:val="center"/>
        <w:rPr>
          <w:rFonts w:ascii="Arial" w:hAnsi="Arial" w:cs="Arial"/>
          <w:sz w:val="20"/>
          <w:szCs w:val="20"/>
        </w:rPr>
      </w:pPr>
    </w:p>
    <w:p w14:paraId="2F855740" w14:textId="77777777" w:rsidR="001E7129" w:rsidRPr="00080256" w:rsidRDefault="001E7129" w:rsidP="001E7129">
      <w:pPr>
        <w:widowControl/>
        <w:tabs>
          <w:tab w:val="left" w:pos="0"/>
        </w:tabs>
        <w:rPr>
          <w:rFonts w:ascii="Arial" w:hAnsi="Arial" w:cs="Arial"/>
          <w:sz w:val="20"/>
          <w:szCs w:val="20"/>
        </w:rPr>
      </w:pPr>
    </w:p>
    <w:p w14:paraId="2970F935" w14:textId="77777777" w:rsidR="001E7129" w:rsidRPr="00080256" w:rsidRDefault="001E7129" w:rsidP="001E7129">
      <w:pPr>
        <w:widowControl/>
        <w:tabs>
          <w:tab w:val="left" w:pos="0"/>
        </w:tabs>
        <w:rPr>
          <w:rFonts w:ascii="Arial" w:hAnsi="Arial" w:cs="Arial"/>
          <w:b/>
          <w:sz w:val="20"/>
          <w:szCs w:val="20"/>
        </w:rPr>
      </w:pPr>
      <w:r w:rsidRPr="00080256">
        <w:rPr>
          <w:rFonts w:ascii="Arial" w:hAnsi="Arial" w:cs="Arial"/>
          <w:sz w:val="20"/>
          <w:szCs w:val="20"/>
        </w:rPr>
        <w:t>N</w:t>
      </w:r>
      <w:r w:rsidRPr="00080256">
        <w:rPr>
          <w:rFonts w:ascii="Arial" w:hAnsi="Arial" w:cs="Arial"/>
          <w:b/>
          <w:sz w:val="20"/>
          <w:szCs w:val="20"/>
        </w:rPr>
        <w:t>ame: __________________________________________________                              User ID: _____________________________________________</w:t>
      </w:r>
    </w:p>
    <w:p w14:paraId="6E15409D" w14:textId="77777777" w:rsidR="001E7129" w:rsidRPr="00080256" w:rsidRDefault="001E7129" w:rsidP="001E7129">
      <w:pPr>
        <w:widowControl/>
        <w:tabs>
          <w:tab w:val="left" w:pos="0"/>
        </w:tabs>
        <w:jc w:val="center"/>
        <w:rPr>
          <w:rFonts w:ascii="Arial" w:hAnsi="Arial" w:cs="Arial"/>
          <w:b/>
          <w:i/>
          <w:sz w:val="20"/>
          <w:szCs w:val="20"/>
        </w:rPr>
      </w:pPr>
    </w:p>
    <w:p w14:paraId="405CC97C" w14:textId="77777777" w:rsidR="001E7129" w:rsidRPr="00080256" w:rsidRDefault="001E7129" w:rsidP="001E7129">
      <w:pPr>
        <w:widowControl/>
        <w:tabs>
          <w:tab w:val="left" w:pos="0"/>
        </w:tabs>
        <w:jc w:val="center"/>
        <w:rPr>
          <w:rFonts w:ascii="Arial" w:hAnsi="Arial" w:cs="Arial"/>
          <w:b/>
          <w:i/>
          <w:color w:val="00B0F0"/>
          <w:sz w:val="20"/>
          <w:szCs w:val="20"/>
        </w:rPr>
      </w:pPr>
      <w:r w:rsidRPr="00080256">
        <w:rPr>
          <w:rFonts w:ascii="Arial" w:hAnsi="Arial" w:cs="Arial"/>
          <w:b/>
          <w:i/>
          <w:sz w:val="20"/>
          <w:szCs w:val="20"/>
        </w:rPr>
        <w:t xml:space="preserve">For </w:t>
      </w:r>
      <w:r w:rsidR="006C67A6" w:rsidRPr="00080256">
        <w:rPr>
          <w:rFonts w:ascii="Arial" w:hAnsi="Arial" w:cs="Arial"/>
          <w:b/>
          <w:i/>
          <w:sz w:val="20"/>
          <w:szCs w:val="20"/>
        </w:rPr>
        <w:t>directions,</w:t>
      </w:r>
      <w:r w:rsidRPr="00080256">
        <w:rPr>
          <w:rFonts w:ascii="Arial" w:hAnsi="Arial" w:cs="Arial"/>
          <w:b/>
          <w:i/>
          <w:sz w:val="20"/>
          <w:szCs w:val="20"/>
        </w:rPr>
        <w:t xml:space="preserve"> refer to the </w:t>
      </w:r>
      <w:hyperlink r:id="rId6" w:history="1">
        <w:r w:rsidRPr="00080256">
          <w:rPr>
            <w:rFonts w:ascii="Arial" w:hAnsi="Arial" w:cs="Arial"/>
            <w:b/>
            <w:i/>
            <w:color w:val="00B0F0"/>
            <w:sz w:val="20"/>
            <w:szCs w:val="20"/>
            <w:u w:val="single"/>
          </w:rPr>
          <w:t>Instructions for Completing Syllabus and Course Descriptions</w:t>
        </w:r>
      </w:hyperlink>
      <w:r w:rsidRPr="00080256">
        <w:rPr>
          <w:rFonts w:ascii="Arial" w:hAnsi="Arial" w:cs="Arial"/>
          <w:b/>
          <w:i/>
          <w:color w:val="00B0F0"/>
          <w:sz w:val="20"/>
          <w:szCs w:val="20"/>
        </w:rPr>
        <w:t xml:space="preserve">.  </w:t>
      </w:r>
    </w:p>
    <w:p w14:paraId="42AA7D07" w14:textId="77777777" w:rsidR="001E7129" w:rsidRPr="00080256" w:rsidRDefault="001E7129" w:rsidP="001E7129">
      <w:pPr>
        <w:widowControl/>
        <w:tabs>
          <w:tab w:val="left" w:pos="0"/>
        </w:tabs>
        <w:jc w:val="center"/>
        <w:rPr>
          <w:rFonts w:ascii="Arial" w:hAnsi="Arial" w:cs="Arial"/>
          <w:b/>
          <w:i/>
          <w:sz w:val="20"/>
          <w:szCs w:val="20"/>
        </w:rPr>
      </w:pPr>
      <w:r w:rsidRPr="00080256">
        <w:rPr>
          <w:rFonts w:ascii="Arial" w:hAnsi="Arial" w:cs="Arial"/>
          <w:b/>
          <w:i/>
          <w:sz w:val="20"/>
          <w:szCs w:val="20"/>
        </w:rPr>
        <w:t>Please save as a PDF document and upload via your applicant portal.</w:t>
      </w:r>
    </w:p>
    <w:p w14:paraId="218B4D5C" w14:textId="77777777" w:rsidR="001E7129" w:rsidRPr="00080256" w:rsidRDefault="001E7129" w:rsidP="001E7129">
      <w:pPr>
        <w:widowControl/>
        <w:tabs>
          <w:tab w:val="left" w:pos="0"/>
        </w:tabs>
        <w:jc w:val="center"/>
        <w:rPr>
          <w:rFonts w:ascii="Arial" w:hAnsi="Arial" w:cs="Arial"/>
          <w:sz w:val="20"/>
          <w:szCs w:val="20"/>
        </w:rPr>
      </w:pPr>
    </w:p>
    <w:p w14:paraId="782397C3" w14:textId="77777777" w:rsidR="001E7129" w:rsidRPr="00080256" w:rsidRDefault="001E7129" w:rsidP="001E7129">
      <w:pPr>
        <w:widowControl/>
        <w:tabs>
          <w:tab w:val="left" w:pos="0"/>
        </w:tabs>
        <w:jc w:val="center"/>
        <w:rPr>
          <w:rFonts w:ascii="Arial" w:hAnsi="Arial" w:cs="Arial"/>
          <w:sz w:val="20"/>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gridCol w:w="4212"/>
        <w:gridCol w:w="2718"/>
        <w:gridCol w:w="2682"/>
      </w:tblGrid>
      <w:tr w:rsidR="001E7129" w:rsidRPr="00080256" w14:paraId="1F309C5F" w14:textId="77777777" w:rsidTr="007D213C">
        <w:trPr>
          <w:trHeight w:val="20"/>
        </w:trPr>
        <w:tc>
          <w:tcPr>
            <w:tcW w:w="1368" w:type="dxa"/>
          </w:tcPr>
          <w:p w14:paraId="08820FC6" w14:textId="77777777" w:rsidR="001E7129" w:rsidRPr="00B21352" w:rsidRDefault="001E7129" w:rsidP="007D213C">
            <w:pPr>
              <w:widowControl/>
              <w:tabs>
                <w:tab w:val="left" w:pos="0"/>
              </w:tabs>
              <w:spacing w:after="58"/>
              <w:jc w:val="center"/>
              <w:rPr>
                <w:rFonts w:ascii="Arial" w:hAnsi="Arial" w:cs="Arial"/>
                <w:b/>
                <w:sz w:val="22"/>
                <w:szCs w:val="22"/>
              </w:rPr>
            </w:pPr>
            <w:r w:rsidRPr="00B21352">
              <w:rPr>
                <w:rFonts w:ascii="Arial" w:hAnsi="Arial" w:cs="Arial"/>
                <w:b/>
                <w:bCs/>
                <w:sz w:val="22"/>
                <w:szCs w:val="22"/>
              </w:rPr>
              <w:t>Exam Number</w:t>
            </w:r>
          </w:p>
        </w:tc>
        <w:tc>
          <w:tcPr>
            <w:tcW w:w="2520" w:type="dxa"/>
          </w:tcPr>
          <w:p w14:paraId="00A3E332" w14:textId="77777777" w:rsidR="001E7129" w:rsidRPr="00B21352" w:rsidRDefault="001E7129" w:rsidP="007D213C">
            <w:pPr>
              <w:widowControl/>
              <w:tabs>
                <w:tab w:val="left" w:pos="0"/>
              </w:tabs>
              <w:spacing w:after="58"/>
              <w:jc w:val="center"/>
              <w:rPr>
                <w:rFonts w:ascii="Arial" w:hAnsi="Arial" w:cs="Arial"/>
                <w:b/>
                <w:sz w:val="22"/>
                <w:szCs w:val="22"/>
              </w:rPr>
            </w:pPr>
            <w:r w:rsidRPr="00B21352">
              <w:rPr>
                <w:rFonts w:ascii="Arial" w:hAnsi="Arial" w:cs="Arial"/>
                <w:b/>
                <w:bCs/>
                <w:sz w:val="22"/>
                <w:szCs w:val="22"/>
              </w:rPr>
              <w:t>Exam Name</w:t>
            </w:r>
          </w:p>
        </w:tc>
        <w:tc>
          <w:tcPr>
            <w:tcW w:w="4212" w:type="dxa"/>
          </w:tcPr>
          <w:p w14:paraId="2A4F947C" w14:textId="77777777" w:rsidR="001E7129" w:rsidRPr="00B21352" w:rsidRDefault="001E7129" w:rsidP="007D213C">
            <w:pPr>
              <w:widowControl/>
              <w:tabs>
                <w:tab w:val="left" w:pos="0"/>
              </w:tabs>
              <w:spacing w:after="58"/>
              <w:jc w:val="center"/>
              <w:rPr>
                <w:rFonts w:ascii="Arial" w:hAnsi="Arial" w:cs="Arial"/>
                <w:b/>
                <w:sz w:val="22"/>
                <w:szCs w:val="22"/>
              </w:rPr>
            </w:pPr>
            <w:r w:rsidRPr="00B21352">
              <w:rPr>
                <w:rFonts w:ascii="Arial" w:hAnsi="Arial" w:cs="Arial"/>
                <w:b/>
                <w:bCs/>
                <w:sz w:val="22"/>
                <w:szCs w:val="22"/>
              </w:rPr>
              <w:t>Applicant’s Self-Evaluation - Course Equivalent Code</w:t>
            </w:r>
          </w:p>
        </w:tc>
        <w:tc>
          <w:tcPr>
            <w:tcW w:w="2718" w:type="dxa"/>
          </w:tcPr>
          <w:p w14:paraId="4A00300A" w14:textId="77777777" w:rsidR="001E7129" w:rsidRPr="00B21352" w:rsidRDefault="001E7129" w:rsidP="007D213C">
            <w:pPr>
              <w:jc w:val="center"/>
              <w:rPr>
                <w:rFonts w:ascii="Arial" w:hAnsi="Arial" w:cs="Arial"/>
                <w:b/>
                <w:sz w:val="22"/>
                <w:szCs w:val="22"/>
              </w:rPr>
            </w:pPr>
            <w:r w:rsidRPr="00B21352">
              <w:rPr>
                <w:rFonts w:ascii="Arial" w:hAnsi="Arial" w:cs="Arial"/>
                <w:b/>
                <w:sz w:val="22"/>
                <w:szCs w:val="22"/>
              </w:rPr>
              <w:t>Page Number Reference</w:t>
            </w:r>
          </w:p>
        </w:tc>
        <w:tc>
          <w:tcPr>
            <w:tcW w:w="2682" w:type="dxa"/>
            <w:shd w:val="clear" w:color="auto" w:fill="FFFFFF"/>
          </w:tcPr>
          <w:p w14:paraId="043FD08E" w14:textId="77777777" w:rsidR="001E7129" w:rsidRPr="00B21352" w:rsidRDefault="001E7129" w:rsidP="007D213C">
            <w:pPr>
              <w:widowControl/>
              <w:tabs>
                <w:tab w:val="left" w:pos="0"/>
              </w:tabs>
              <w:spacing w:after="58"/>
              <w:jc w:val="center"/>
              <w:rPr>
                <w:rFonts w:ascii="Arial" w:hAnsi="Arial" w:cs="Arial"/>
                <w:b/>
                <w:sz w:val="22"/>
                <w:szCs w:val="22"/>
              </w:rPr>
            </w:pPr>
            <w:r w:rsidRPr="00B21352">
              <w:rPr>
                <w:rFonts w:ascii="Arial" w:hAnsi="Arial" w:cs="Arial"/>
                <w:b/>
                <w:bCs/>
                <w:sz w:val="22"/>
                <w:szCs w:val="22"/>
              </w:rPr>
              <w:t>For Office Use Only</w:t>
            </w:r>
          </w:p>
        </w:tc>
      </w:tr>
      <w:tr w:rsidR="001E7129" w:rsidRPr="00080256" w14:paraId="3C16192E" w14:textId="77777777" w:rsidTr="00702049">
        <w:trPr>
          <w:trHeight w:val="144"/>
        </w:trPr>
        <w:tc>
          <w:tcPr>
            <w:tcW w:w="13500" w:type="dxa"/>
            <w:gridSpan w:val="5"/>
            <w:shd w:val="clear" w:color="auto" w:fill="595959"/>
          </w:tcPr>
          <w:p w14:paraId="26EBB89D" w14:textId="77777777" w:rsidR="001E7129" w:rsidRPr="00B21352" w:rsidRDefault="001E7129" w:rsidP="007D213C">
            <w:pPr>
              <w:widowControl/>
              <w:tabs>
                <w:tab w:val="left" w:pos="0"/>
              </w:tabs>
              <w:spacing w:after="58"/>
              <w:jc w:val="center"/>
              <w:rPr>
                <w:rFonts w:ascii="Arial" w:hAnsi="Arial" w:cs="Arial"/>
                <w:sz w:val="22"/>
                <w:szCs w:val="22"/>
              </w:rPr>
            </w:pPr>
            <w:r w:rsidRPr="00B21352">
              <w:rPr>
                <w:rFonts w:ascii="Arial" w:hAnsi="Arial" w:cs="Arial"/>
                <w:bCs/>
                <w:i/>
                <w:iCs/>
                <w:color w:val="FFFFFF"/>
                <w:sz w:val="22"/>
                <w:szCs w:val="22"/>
              </w:rPr>
              <w:t>Basic Studies (7 Required)</w:t>
            </w:r>
          </w:p>
        </w:tc>
      </w:tr>
      <w:tr w:rsidR="001E7129" w:rsidRPr="00080256" w14:paraId="6F6E2DDB" w14:textId="77777777" w:rsidTr="007D213C">
        <w:trPr>
          <w:trHeight w:val="1296"/>
        </w:trPr>
        <w:tc>
          <w:tcPr>
            <w:tcW w:w="1368" w:type="dxa"/>
          </w:tcPr>
          <w:p w14:paraId="36D0D1C1" w14:textId="77777777" w:rsidR="001E7129" w:rsidRPr="00B21352" w:rsidRDefault="001E7129" w:rsidP="007D213C">
            <w:pPr>
              <w:spacing w:line="120" w:lineRule="exact"/>
              <w:rPr>
                <w:rFonts w:ascii="Arial" w:hAnsi="Arial" w:cs="Arial"/>
                <w:sz w:val="22"/>
                <w:szCs w:val="22"/>
              </w:rPr>
            </w:pPr>
          </w:p>
          <w:p w14:paraId="040B9D01"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04-BS-1</w:t>
            </w:r>
          </w:p>
        </w:tc>
        <w:tc>
          <w:tcPr>
            <w:tcW w:w="2520" w:type="dxa"/>
          </w:tcPr>
          <w:p w14:paraId="4C92D234" w14:textId="77777777" w:rsidR="001E7129" w:rsidRPr="00B21352" w:rsidRDefault="001E7129" w:rsidP="007D213C">
            <w:pPr>
              <w:spacing w:line="120" w:lineRule="exact"/>
              <w:rPr>
                <w:rFonts w:ascii="Arial" w:hAnsi="Arial" w:cs="Arial"/>
                <w:sz w:val="22"/>
                <w:szCs w:val="22"/>
              </w:rPr>
            </w:pPr>
          </w:p>
          <w:p w14:paraId="3797007D"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Mathematics</w:t>
            </w:r>
          </w:p>
        </w:tc>
        <w:tc>
          <w:tcPr>
            <w:tcW w:w="4212" w:type="dxa"/>
          </w:tcPr>
          <w:p w14:paraId="36FA8EF5"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454B14C9" w14:textId="77777777" w:rsidR="001E7129" w:rsidRPr="00B21352" w:rsidRDefault="001E7129" w:rsidP="001E7129">
            <w:pPr>
              <w:rPr>
                <w:rFonts w:ascii="Arial" w:hAnsi="Arial" w:cs="Arial"/>
                <w:sz w:val="22"/>
                <w:szCs w:val="22"/>
              </w:rPr>
            </w:pPr>
          </w:p>
        </w:tc>
        <w:tc>
          <w:tcPr>
            <w:tcW w:w="2682" w:type="dxa"/>
            <w:shd w:val="clear" w:color="auto" w:fill="FFFFFF"/>
          </w:tcPr>
          <w:p w14:paraId="6C693D4E" w14:textId="77777777" w:rsidR="001E7129" w:rsidRPr="00B21352" w:rsidRDefault="001E7129" w:rsidP="007D213C">
            <w:pPr>
              <w:spacing w:line="120" w:lineRule="exact"/>
              <w:rPr>
                <w:rFonts w:ascii="Arial" w:hAnsi="Arial" w:cs="Arial"/>
                <w:sz w:val="22"/>
                <w:szCs w:val="22"/>
              </w:rPr>
            </w:pPr>
          </w:p>
          <w:p w14:paraId="1C61D4D2"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702E3CF3"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38E52D1D" w14:textId="77777777" w:rsidR="001E7129" w:rsidRPr="00B21352" w:rsidRDefault="001E7129" w:rsidP="007D213C">
            <w:pPr>
              <w:widowControl/>
              <w:tabs>
                <w:tab w:val="left" w:pos="0"/>
              </w:tabs>
              <w:spacing w:after="58"/>
              <w:rPr>
                <w:rFonts w:ascii="Arial" w:hAnsi="Arial" w:cs="Arial"/>
                <w:sz w:val="22"/>
                <w:szCs w:val="22"/>
              </w:rPr>
            </w:pPr>
          </w:p>
          <w:p w14:paraId="4B008EAC"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02AA38C1" w14:textId="77777777" w:rsidTr="007D213C">
        <w:trPr>
          <w:trHeight w:val="1313"/>
        </w:trPr>
        <w:tc>
          <w:tcPr>
            <w:tcW w:w="1368" w:type="dxa"/>
          </w:tcPr>
          <w:p w14:paraId="70E20E6F" w14:textId="77777777" w:rsidR="001E7129" w:rsidRPr="00B21352" w:rsidRDefault="001E7129" w:rsidP="007D213C">
            <w:pPr>
              <w:spacing w:line="120" w:lineRule="exact"/>
              <w:rPr>
                <w:rFonts w:ascii="Arial" w:hAnsi="Arial" w:cs="Arial"/>
                <w:sz w:val="22"/>
                <w:szCs w:val="22"/>
              </w:rPr>
            </w:pPr>
          </w:p>
          <w:p w14:paraId="2B50BD79"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04-BS-2</w:t>
            </w:r>
          </w:p>
        </w:tc>
        <w:tc>
          <w:tcPr>
            <w:tcW w:w="2520" w:type="dxa"/>
          </w:tcPr>
          <w:p w14:paraId="53819C41" w14:textId="77777777" w:rsidR="001E7129" w:rsidRPr="00B21352" w:rsidRDefault="001E7129" w:rsidP="007D213C">
            <w:pPr>
              <w:spacing w:line="120" w:lineRule="exact"/>
              <w:rPr>
                <w:rFonts w:ascii="Arial" w:hAnsi="Arial" w:cs="Arial"/>
                <w:sz w:val="22"/>
                <w:szCs w:val="22"/>
              </w:rPr>
            </w:pPr>
          </w:p>
          <w:p w14:paraId="2E54468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Probability &amp; Statistics</w:t>
            </w:r>
          </w:p>
        </w:tc>
        <w:tc>
          <w:tcPr>
            <w:tcW w:w="4212" w:type="dxa"/>
          </w:tcPr>
          <w:p w14:paraId="72226582"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2C9D1C78" w14:textId="77777777" w:rsidR="001E7129" w:rsidRPr="00B21352" w:rsidRDefault="001E7129" w:rsidP="001E7129">
            <w:pPr>
              <w:rPr>
                <w:rFonts w:ascii="Arial" w:hAnsi="Arial" w:cs="Arial"/>
                <w:sz w:val="22"/>
                <w:szCs w:val="22"/>
              </w:rPr>
            </w:pPr>
          </w:p>
        </w:tc>
        <w:tc>
          <w:tcPr>
            <w:tcW w:w="2682" w:type="dxa"/>
            <w:shd w:val="clear" w:color="auto" w:fill="FFFFFF"/>
          </w:tcPr>
          <w:p w14:paraId="225A0555" w14:textId="77777777" w:rsidR="001E7129" w:rsidRPr="00B21352" w:rsidRDefault="001E7129" w:rsidP="007D213C">
            <w:pPr>
              <w:spacing w:line="120" w:lineRule="exact"/>
              <w:rPr>
                <w:rFonts w:ascii="Arial" w:hAnsi="Arial" w:cs="Arial"/>
                <w:sz w:val="22"/>
                <w:szCs w:val="22"/>
              </w:rPr>
            </w:pPr>
          </w:p>
          <w:p w14:paraId="728B4A45"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64AD225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610B4563" w14:textId="77777777" w:rsidR="001E7129" w:rsidRPr="00B21352" w:rsidRDefault="001E7129" w:rsidP="007D213C">
            <w:pPr>
              <w:spacing w:line="120" w:lineRule="exact"/>
              <w:rPr>
                <w:rFonts w:ascii="Arial" w:hAnsi="Arial" w:cs="Arial"/>
                <w:sz w:val="22"/>
                <w:szCs w:val="22"/>
              </w:rPr>
            </w:pPr>
          </w:p>
          <w:p w14:paraId="0871C262" w14:textId="77777777" w:rsidR="001E7129" w:rsidRPr="00B21352" w:rsidRDefault="001E7129" w:rsidP="007D213C">
            <w:pPr>
              <w:spacing w:line="120" w:lineRule="exact"/>
              <w:rPr>
                <w:rFonts w:ascii="Arial" w:hAnsi="Arial" w:cs="Arial"/>
                <w:sz w:val="22"/>
                <w:szCs w:val="22"/>
              </w:rPr>
            </w:pPr>
          </w:p>
          <w:p w14:paraId="0F3ACDCC" w14:textId="77777777" w:rsidR="001E7129" w:rsidRPr="00B21352" w:rsidRDefault="001E7129" w:rsidP="007D213C">
            <w:pPr>
              <w:spacing w:line="120" w:lineRule="exact"/>
              <w:rPr>
                <w:rFonts w:ascii="Arial" w:hAnsi="Arial" w:cs="Arial"/>
                <w:sz w:val="22"/>
                <w:szCs w:val="22"/>
              </w:rPr>
            </w:pPr>
          </w:p>
          <w:p w14:paraId="5DF5B452" w14:textId="77777777" w:rsidR="001E7129" w:rsidRPr="00B21352" w:rsidRDefault="001E7129" w:rsidP="007D213C">
            <w:pPr>
              <w:spacing w:line="120" w:lineRule="exact"/>
              <w:rPr>
                <w:rFonts w:ascii="Arial" w:hAnsi="Arial" w:cs="Arial"/>
                <w:sz w:val="22"/>
                <w:szCs w:val="22"/>
              </w:rPr>
            </w:pPr>
          </w:p>
          <w:p w14:paraId="361383E2" w14:textId="77777777" w:rsidR="001E7129" w:rsidRPr="00B21352" w:rsidRDefault="001E7129" w:rsidP="007D213C">
            <w:pPr>
              <w:spacing w:line="120" w:lineRule="exact"/>
              <w:rPr>
                <w:rFonts w:ascii="Arial" w:hAnsi="Arial" w:cs="Arial"/>
                <w:sz w:val="22"/>
                <w:szCs w:val="22"/>
              </w:rPr>
            </w:pPr>
          </w:p>
          <w:p w14:paraId="25B743A1"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6E6BD308" w14:textId="77777777" w:rsidTr="007D213C">
        <w:trPr>
          <w:trHeight w:val="1313"/>
        </w:trPr>
        <w:tc>
          <w:tcPr>
            <w:tcW w:w="1368" w:type="dxa"/>
          </w:tcPr>
          <w:p w14:paraId="574FFF9B" w14:textId="77777777" w:rsidR="001E7129" w:rsidRPr="00B21352" w:rsidRDefault="001E7129" w:rsidP="007D213C">
            <w:pPr>
              <w:spacing w:line="120" w:lineRule="exact"/>
              <w:rPr>
                <w:rFonts w:ascii="Arial" w:hAnsi="Arial" w:cs="Arial"/>
                <w:sz w:val="22"/>
                <w:szCs w:val="22"/>
              </w:rPr>
            </w:pPr>
          </w:p>
          <w:p w14:paraId="330DBFB1"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04-BS-6</w:t>
            </w:r>
          </w:p>
        </w:tc>
        <w:tc>
          <w:tcPr>
            <w:tcW w:w="2520" w:type="dxa"/>
          </w:tcPr>
          <w:p w14:paraId="317FC6BD"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Mechanics of Materials</w:t>
            </w:r>
          </w:p>
        </w:tc>
        <w:tc>
          <w:tcPr>
            <w:tcW w:w="4212" w:type="dxa"/>
          </w:tcPr>
          <w:p w14:paraId="0DF8078C" w14:textId="77777777" w:rsidR="001E7129" w:rsidRPr="00B21352" w:rsidRDefault="001E7129" w:rsidP="007D213C">
            <w:pPr>
              <w:spacing w:line="120" w:lineRule="exact"/>
              <w:rPr>
                <w:rFonts w:ascii="Arial" w:hAnsi="Arial" w:cs="Arial"/>
                <w:sz w:val="22"/>
                <w:szCs w:val="22"/>
              </w:rPr>
            </w:pPr>
          </w:p>
        </w:tc>
        <w:tc>
          <w:tcPr>
            <w:tcW w:w="2718" w:type="dxa"/>
          </w:tcPr>
          <w:p w14:paraId="7F4632E3" w14:textId="77777777" w:rsidR="001E7129" w:rsidRPr="00B21352" w:rsidRDefault="001E7129" w:rsidP="001E7129">
            <w:pPr>
              <w:rPr>
                <w:rFonts w:ascii="Arial" w:hAnsi="Arial" w:cs="Arial"/>
                <w:sz w:val="22"/>
                <w:szCs w:val="22"/>
              </w:rPr>
            </w:pPr>
          </w:p>
        </w:tc>
        <w:tc>
          <w:tcPr>
            <w:tcW w:w="2682" w:type="dxa"/>
            <w:shd w:val="clear" w:color="auto" w:fill="FFFFFF"/>
          </w:tcPr>
          <w:p w14:paraId="431B3509"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 xml:space="preserve">     Full Credit        No Credit</w:t>
            </w:r>
          </w:p>
          <w:p w14:paraId="05CE7CCE"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Comments:</w:t>
            </w:r>
          </w:p>
          <w:p w14:paraId="5D9698D7" w14:textId="77777777" w:rsidR="001E7129" w:rsidRPr="00B21352" w:rsidRDefault="001E7129" w:rsidP="007D213C">
            <w:pPr>
              <w:spacing w:line="120" w:lineRule="exact"/>
              <w:rPr>
                <w:rFonts w:ascii="Arial" w:hAnsi="Arial" w:cs="Arial"/>
                <w:sz w:val="22"/>
                <w:szCs w:val="22"/>
              </w:rPr>
            </w:pPr>
          </w:p>
          <w:p w14:paraId="75725E2C" w14:textId="77777777" w:rsidR="001E7129" w:rsidRPr="00B21352" w:rsidRDefault="001E7129" w:rsidP="007D213C">
            <w:pPr>
              <w:spacing w:line="120" w:lineRule="exact"/>
              <w:rPr>
                <w:rFonts w:ascii="Arial" w:hAnsi="Arial" w:cs="Arial"/>
                <w:sz w:val="22"/>
                <w:szCs w:val="22"/>
              </w:rPr>
            </w:pPr>
          </w:p>
          <w:p w14:paraId="3F93B7AB" w14:textId="77777777" w:rsidR="001E7129" w:rsidRPr="00B21352" w:rsidRDefault="001E7129" w:rsidP="007D213C">
            <w:pPr>
              <w:spacing w:line="120" w:lineRule="exact"/>
              <w:rPr>
                <w:rFonts w:ascii="Arial" w:hAnsi="Arial" w:cs="Arial"/>
                <w:sz w:val="22"/>
                <w:szCs w:val="22"/>
              </w:rPr>
            </w:pPr>
          </w:p>
          <w:p w14:paraId="20F9F45D" w14:textId="77777777" w:rsidR="001E7129" w:rsidRPr="00B21352" w:rsidRDefault="001E7129" w:rsidP="007D213C">
            <w:pPr>
              <w:spacing w:line="120" w:lineRule="exact"/>
              <w:rPr>
                <w:rFonts w:ascii="Arial" w:hAnsi="Arial" w:cs="Arial"/>
                <w:sz w:val="22"/>
                <w:szCs w:val="22"/>
              </w:rPr>
            </w:pPr>
          </w:p>
          <w:p w14:paraId="30205413" w14:textId="77777777" w:rsidR="001E7129" w:rsidRPr="00B21352" w:rsidRDefault="001E7129" w:rsidP="007D213C">
            <w:pPr>
              <w:spacing w:line="120" w:lineRule="exact"/>
              <w:rPr>
                <w:rFonts w:ascii="Arial" w:hAnsi="Arial" w:cs="Arial"/>
                <w:sz w:val="22"/>
                <w:szCs w:val="22"/>
              </w:rPr>
            </w:pPr>
          </w:p>
          <w:p w14:paraId="634630E5" w14:textId="77777777" w:rsidR="001E7129" w:rsidRPr="00B21352" w:rsidRDefault="001E7129" w:rsidP="007D213C">
            <w:pPr>
              <w:spacing w:line="120" w:lineRule="exact"/>
              <w:rPr>
                <w:rFonts w:ascii="Arial" w:hAnsi="Arial" w:cs="Arial"/>
                <w:sz w:val="22"/>
                <w:szCs w:val="22"/>
              </w:rPr>
            </w:pPr>
          </w:p>
          <w:p w14:paraId="16CEB2C9" w14:textId="77777777" w:rsidR="001E7129" w:rsidRPr="00B21352" w:rsidRDefault="001E7129" w:rsidP="007D213C">
            <w:pPr>
              <w:spacing w:line="120" w:lineRule="exact"/>
              <w:rPr>
                <w:rFonts w:ascii="Arial" w:hAnsi="Arial" w:cs="Arial"/>
                <w:sz w:val="22"/>
                <w:szCs w:val="22"/>
              </w:rPr>
            </w:pPr>
          </w:p>
          <w:p w14:paraId="12AD8A96" w14:textId="77777777" w:rsidR="001E7129" w:rsidRPr="00B21352" w:rsidRDefault="001E7129" w:rsidP="007D213C">
            <w:pPr>
              <w:spacing w:line="120" w:lineRule="exact"/>
              <w:rPr>
                <w:rFonts w:ascii="Arial" w:hAnsi="Arial" w:cs="Arial"/>
                <w:sz w:val="22"/>
                <w:szCs w:val="22"/>
              </w:rPr>
            </w:pPr>
          </w:p>
          <w:p w14:paraId="26AA4D7F" w14:textId="77777777" w:rsidR="001E7129" w:rsidRPr="00B21352" w:rsidRDefault="001E7129" w:rsidP="007D213C">
            <w:pPr>
              <w:spacing w:line="120" w:lineRule="exact"/>
              <w:rPr>
                <w:rFonts w:ascii="Arial" w:hAnsi="Arial" w:cs="Arial"/>
                <w:sz w:val="22"/>
                <w:szCs w:val="22"/>
              </w:rPr>
            </w:pPr>
          </w:p>
        </w:tc>
      </w:tr>
      <w:tr w:rsidR="001E7129" w:rsidRPr="00080256" w14:paraId="048E0BBC" w14:textId="77777777" w:rsidTr="007D213C">
        <w:tc>
          <w:tcPr>
            <w:tcW w:w="1368" w:type="dxa"/>
          </w:tcPr>
          <w:p w14:paraId="398BC834" w14:textId="77777777" w:rsidR="001E7129" w:rsidRPr="00B21352" w:rsidRDefault="001E7129" w:rsidP="007D213C">
            <w:pPr>
              <w:spacing w:line="120" w:lineRule="exact"/>
              <w:rPr>
                <w:rFonts w:ascii="Arial" w:hAnsi="Arial" w:cs="Arial"/>
                <w:sz w:val="22"/>
                <w:szCs w:val="22"/>
              </w:rPr>
            </w:pPr>
          </w:p>
          <w:p w14:paraId="428C34C1"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04-BS-10</w:t>
            </w:r>
          </w:p>
        </w:tc>
        <w:tc>
          <w:tcPr>
            <w:tcW w:w="2520" w:type="dxa"/>
          </w:tcPr>
          <w:p w14:paraId="17D09CFE" w14:textId="77777777" w:rsidR="001E7129" w:rsidRPr="00B21352" w:rsidRDefault="001E7129" w:rsidP="007D213C">
            <w:pPr>
              <w:spacing w:line="120" w:lineRule="exact"/>
              <w:rPr>
                <w:rFonts w:ascii="Arial" w:hAnsi="Arial" w:cs="Arial"/>
                <w:sz w:val="22"/>
                <w:szCs w:val="22"/>
              </w:rPr>
            </w:pPr>
          </w:p>
          <w:p w14:paraId="39237DB0"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Thermodynamics</w:t>
            </w:r>
          </w:p>
        </w:tc>
        <w:tc>
          <w:tcPr>
            <w:tcW w:w="4212" w:type="dxa"/>
          </w:tcPr>
          <w:p w14:paraId="2199925F"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1B90FA4A" w14:textId="77777777" w:rsidR="001E7129" w:rsidRPr="00B21352" w:rsidRDefault="001E7129" w:rsidP="001E7129">
            <w:pPr>
              <w:rPr>
                <w:rFonts w:ascii="Arial" w:hAnsi="Arial" w:cs="Arial"/>
                <w:sz w:val="22"/>
                <w:szCs w:val="22"/>
              </w:rPr>
            </w:pPr>
          </w:p>
        </w:tc>
        <w:tc>
          <w:tcPr>
            <w:tcW w:w="2682" w:type="dxa"/>
            <w:shd w:val="clear" w:color="auto" w:fill="FFFFFF"/>
          </w:tcPr>
          <w:p w14:paraId="23DEB011" w14:textId="77777777" w:rsidR="001E7129" w:rsidRPr="00B21352" w:rsidRDefault="001E7129" w:rsidP="007D213C">
            <w:pPr>
              <w:spacing w:line="120" w:lineRule="exact"/>
              <w:rPr>
                <w:rFonts w:ascii="Arial" w:hAnsi="Arial" w:cs="Arial"/>
                <w:sz w:val="22"/>
                <w:szCs w:val="22"/>
              </w:rPr>
            </w:pPr>
          </w:p>
          <w:p w14:paraId="31154515"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1808065B"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06E88EBA" w14:textId="77777777" w:rsidR="001E7129" w:rsidRPr="00B21352" w:rsidRDefault="001E7129" w:rsidP="007D213C">
            <w:pPr>
              <w:widowControl/>
              <w:tabs>
                <w:tab w:val="left" w:pos="0"/>
              </w:tabs>
              <w:spacing w:after="58"/>
              <w:rPr>
                <w:rFonts w:ascii="Arial" w:hAnsi="Arial" w:cs="Arial"/>
                <w:sz w:val="22"/>
                <w:szCs w:val="22"/>
              </w:rPr>
            </w:pPr>
          </w:p>
          <w:p w14:paraId="22B83BDB" w14:textId="77777777" w:rsidR="001E7129" w:rsidRPr="00B21352" w:rsidRDefault="001E7129" w:rsidP="007D213C">
            <w:pPr>
              <w:widowControl/>
              <w:tabs>
                <w:tab w:val="left" w:pos="0"/>
              </w:tabs>
              <w:spacing w:after="58"/>
              <w:rPr>
                <w:rFonts w:ascii="Arial" w:hAnsi="Arial" w:cs="Arial"/>
                <w:sz w:val="22"/>
                <w:szCs w:val="22"/>
              </w:rPr>
            </w:pPr>
          </w:p>
          <w:p w14:paraId="10DD0293" w14:textId="77777777" w:rsidR="001E7129" w:rsidRPr="00B21352" w:rsidRDefault="001E7129" w:rsidP="007D213C">
            <w:pPr>
              <w:widowControl/>
              <w:tabs>
                <w:tab w:val="left" w:pos="0"/>
              </w:tabs>
              <w:spacing w:after="58"/>
              <w:rPr>
                <w:rFonts w:ascii="Arial" w:hAnsi="Arial" w:cs="Arial"/>
                <w:sz w:val="22"/>
                <w:szCs w:val="22"/>
              </w:rPr>
            </w:pPr>
          </w:p>
          <w:p w14:paraId="09B875DB"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0AE683AD" w14:textId="77777777" w:rsidTr="007D213C">
        <w:tc>
          <w:tcPr>
            <w:tcW w:w="1368" w:type="dxa"/>
          </w:tcPr>
          <w:p w14:paraId="5864CF1D"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04-BS-13</w:t>
            </w:r>
          </w:p>
        </w:tc>
        <w:tc>
          <w:tcPr>
            <w:tcW w:w="2520" w:type="dxa"/>
          </w:tcPr>
          <w:p w14:paraId="2E6A5EA2"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Biology</w:t>
            </w:r>
          </w:p>
        </w:tc>
        <w:tc>
          <w:tcPr>
            <w:tcW w:w="4212" w:type="dxa"/>
          </w:tcPr>
          <w:p w14:paraId="41BD3130"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1214CB18" w14:textId="77777777" w:rsidR="001E7129" w:rsidRPr="00B21352" w:rsidRDefault="001E7129" w:rsidP="001E7129">
            <w:pPr>
              <w:rPr>
                <w:rFonts w:ascii="Arial" w:hAnsi="Arial" w:cs="Arial"/>
                <w:sz w:val="22"/>
                <w:szCs w:val="22"/>
              </w:rPr>
            </w:pPr>
          </w:p>
        </w:tc>
        <w:tc>
          <w:tcPr>
            <w:tcW w:w="2682" w:type="dxa"/>
            <w:shd w:val="clear" w:color="auto" w:fill="FFFFFF"/>
          </w:tcPr>
          <w:p w14:paraId="42C0043A" w14:textId="77777777" w:rsidR="001E7129" w:rsidRPr="00B21352" w:rsidRDefault="001E7129" w:rsidP="007D213C">
            <w:pPr>
              <w:spacing w:line="120" w:lineRule="exact"/>
              <w:rPr>
                <w:rFonts w:ascii="Arial" w:hAnsi="Arial" w:cs="Arial"/>
                <w:sz w:val="22"/>
                <w:szCs w:val="22"/>
              </w:rPr>
            </w:pPr>
          </w:p>
          <w:p w14:paraId="5B6EFADD"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4B9AC94D"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0C2960B9" w14:textId="77777777" w:rsidR="001E7129" w:rsidRPr="00B21352" w:rsidRDefault="001E7129" w:rsidP="007D213C">
            <w:pPr>
              <w:widowControl/>
              <w:tabs>
                <w:tab w:val="left" w:pos="0"/>
              </w:tabs>
              <w:spacing w:after="58"/>
              <w:rPr>
                <w:rFonts w:ascii="Arial" w:hAnsi="Arial" w:cs="Arial"/>
                <w:sz w:val="22"/>
                <w:szCs w:val="22"/>
              </w:rPr>
            </w:pPr>
          </w:p>
          <w:p w14:paraId="2A705334" w14:textId="77777777" w:rsidR="001E7129" w:rsidRPr="00B21352" w:rsidRDefault="001E7129" w:rsidP="007D213C">
            <w:pPr>
              <w:widowControl/>
              <w:tabs>
                <w:tab w:val="left" w:pos="0"/>
              </w:tabs>
              <w:spacing w:after="58"/>
              <w:rPr>
                <w:rFonts w:ascii="Arial" w:hAnsi="Arial" w:cs="Arial"/>
                <w:sz w:val="22"/>
                <w:szCs w:val="22"/>
              </w:rPr>
            </w:pPr>
          </w:p>
          <w:p w14:paraId="3234BBFF" w14:textId="77777777" w:rsidR="001E7129" w:rsidRPr="00B21352" w:rsidRDefault="001E7129" w:rsidP="007D213C">
            <w:pPr>
              <w:widowControl/>
              <w:tabs>
                <w:tab w:val="left" w:pos="0"/>
              </w:tabs>
              <w:spacing w:after="58"/>
              <w:rPr>
                <w:rFonts w:ascii="Arial" w:hAnsi="Arial" w:cs="Arial"/>
                <w:sz w:val="22"/>
                <w:szCs w:val="22"/>
              </w:rPr>
            </w:pPr>
          </w:p>
          <w:p w14:paraId="2C1CF1C4" w14:textId="77777777" w:rsidR="001E7129" w:rsidRPr="00B21352" w:rsidRDefault="001E7129" w:rsidP="007D213C">
            <w:pPr>
              <w:widowControl/>
              <w:tabs>
                <w:tab w:val="left" w:pos="0"/>
              </w:tabs>
              <w:spacing w:after="58"/>
              <w:rPr>
                <w:rFonts w:ascii="Arial" w:hAnsi="Arial" w:cs="Arial"/>
                <w:sz w:val="22"/>
                <w:szCs w:val="22"/>
              </w:rPr>
            </w:pPr>
          </w:p>
          <w:p w14:paraId="6D73B4A8"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1DB4EF68" w14:textId="77777777" w:rsidTr="007D213C">
        <w:tc>
          <w:tcPr>
            <w:tcW w:w="1368" w:type="dxa"/>
          </w:tcPr>
          <w:p w14:paraId="48563407"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04-BS-15</w:t>
            </w:r>
          </w:p>
        </w:tc>
        <w:tc>
          <w:tcPr>
            <w:tcW w:w="2520" w:type="dxa"/>
          </w:tcPr>
          <w:p w14:paraId="2E16C284"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 xml:space="preserve">Engineering Graphics and Design Process </w:t>
            </w:r>
          </w:p>
        </w:tc>
        <w:tc>
          <w:tcPr>
            <w:tcW w:w="4212" w:type="dxa"/>
          </w:tcPr>
          <w:p w14:paraId="3A3110DA" w14:textId="77777777" w:rsidR="001E7129" w:rsidRPr="00B21352" w:rsidRDefault="001E7129" w:rsidP="007D213C">
            <w:pPr>
              <w:spacing w:line="120" w:lineRule="exact"/>
              <w:rPr>
                <w:rFonts w:ascii="Arial" w:hAnsi="Arial" w:cs="Arial"/>
                <w:sz w:val="22"/>
                <w:szCs w:val="22"/>
              </w:rPr>
            </w:pPr>
          </w:p>
        </w:tc>
        <w:tc>
          <w:tcPr>
            <w:tcW w:w="2718" w:type="dxa"/>
          </w:tcPr>
          <w:p w14:paraId="07605F4E" w14:textId="77777777" w:rsidR="001E7129" w:rsidRPr="00B21352" w:rsidRDefault="001E7129" w:rsidP="001E7129">
            <w:pPr>
              <w:rPr>
                <w:rFonts w:ascii="Arial" w:hAnsi="Arial" w:cs="Arial"/>
                <w:sz w:val="22"/>
                <w:szCs w:val="22"/>
              </w:rPr>
            </w:pPr>
          </w:p>
        </w:tc>
        <w:tc>
          <w:tcPr>
            <w:tcW w:w="2682" w:type="dxa"/>
            <w:shd w:val="clear" w:color="auto" w:fill="FFFFFF"/>
          </w:tcPr>
          <w:p w14:paraId="1734DA3A"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 xml:space="preserve">     Full Credit         No Credit</w:t>
            </w:r>
          </w:p>
          <w:p w14:paraId="61A4A0F6"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Comments:</w:t>
            </w:r>
          </w:p>
          <w:p w14:paraId="03BFD88F" w14:textId="77777777" w:rsidR="001E7129" w:rsidRPr="00B21352" w:rsidRDefault="001E7129" w:rsidP="007D213C">
            <w:pPr>
              <w:spacing w:line="276" w:lineRule="auto"/>
              <w:rPr>
                <w:rFonts w:ascii="Arial" w:hAnsi="Arial" w:cs="Arial"/>
                <w:sz w:val="22"/>
                <w:szCs w:val="22"/>
              </w:rPr>
            </w:pPr>
          </w:p>
          <w:p w14:paraId="71E39B98" w14:textId="77777777" w:rsidR="001E7129" w:rsidRPr="00B21352" w:rsidRDefault="001E7129" w:rsidP="007D213C">
            <w:pPr>
              <w:spacing w:line="276" w:lineRule="auto"/>
              <w:rPr>
                <w:rFonts w:ascii="Arial" w:hAnsi="Arial" w:cs="Arial"/>
                <w:sz w:val="22"/>
                <w:szCs w:val="22"/>
              </w:rPr>
            </w:pPr>
          </w:p>
          <w:p w14:paraId="43D51885" w14:textId="77777777" w:rsidR="001E7129" w:rsidRPr="00B21352" w:rsidRDefault="001E7129" w:rsidP="007D213C">
            <w:pPr>
              <w:spacing w:line="276" w:lineRule="auto"/>
              <w:rPr>
                <w:rFonts w:ascii="Arial" w:hAnsi="Arial" w:cs="Arial"/>
                <w:sz w:val="22"/>
                <w:szCs w:val="22"/>
              </w:rPr>
            </w:pPr>
          </w:p>
          <w:p w14:paraId="611A7B5C" w14:textId="77777777" w:rsidR="001E7129" w:rsidRPr="00B21352" w:rsidRDefault="001E7129" w:rsidP="007D213C">
            <w:pPr>
              <w:spacing w:line="276" w:lineRule="auto"/>
              <w:rPr>
                <w:rFonts w:ascii="Arial" w:hAnsi="Arial" w:cs="Arial"/>
                <w:sz w:val="22"/>
                <w:szCs w:val="22"/>
              </w:rPr>
            </w:pPr>
          </w:p>
          <w:p w14:paraId="4FFB587B" w14:textId="77777777" w:rsidR="001E7129" w:rsidRPr="00B21352" w:rsidRDefault="001E7129" w:rsidP="007D213C">
            <w:pPr>
              <w:spacing w:line="276" w:lineRule="auto"/>
              <w:rPr>
                <w:rFonts w:ascii="Arial" w:hAnsi="Arial" w:cs="Arial"/>
                <w:sz w:val="22"/>
                <w:szCs w:val="22"/>
              </w:rPr>
            </w:pPr>
          </w:p>
          <w:p w14:paraId="787E3B46" w14:textId="77777777" w:rsidR="001E7129" w:rsidRPr="00B21352" w:rsidRDefault="001E7129" w:rsidP="007D213C">
            <w:pPr>
              <w:spacing w:line="120" w:lineRule="exact"/>
              <w:rPr>
                <w:rFonts w:ascii="Arial" w:hAnsi="Arial" w:cs="Arial"/>
                <w:sz w:val="22"/>
                <w:szCs w:val="22"/>
              </w:rPr>
            </w:pPr>
          </w:p>
        </w:tc>
      </w:tr>
      <w:tr w:rsidR="001E7129" w:rsidRPr="00080256" w14:paraId="62A14006" w14:textId="77777777" w:rsidTr="00702049">
        <w:tc>
          <w:tcPr>
            <w:tcW w:w="13500" w:type="dxa"/>
            <w:gridSpan w:val="5"/>
            <w:shd w:val="clear" w:color="auto" w:fill="595959"/>
          </w:tcPr>
          <w:p w14:paraId="41512FBD" w14:textId="77777777" w:rsidR="001E7129" w:rsidRPr="00B21352" w:rsidRDefault="001E7129" w:rsidP="007D213C">
            <w:pPr>
              <w:widowControl/>
              <w:tabs>
                <w:tab w:val="left" w:pos="0"/>
              </w:tabs>
              <w:spacing w:after="58"/>
              <w:jc w:val="center"/>
              <w:rPr>
                <w:rFonts w:ascii="Arial" w:hAnsi="Arial" w:cs="Arial"/>
                <w:sz w:val="22"/>
                <w:szCs w:val="22"/>
              </w:rPr>
            </w:pPr>
            <w:r w:rsidRPr="00B21352">
              <w:rPr>
                <w:rFonts w:ascii="Arial" w:hAnsi="Arial" w:cs="Arial"/>
                <w:bCs/>
                <w:i/>
                <w:iCs/>
                <w:color w:val="FFFFFF"/>
                <w:sz w:val="22"/>
                <w:szCs w:val="22"/>
              </w:rPr>
              <w:lastRenderedPageBreak/>
              <w:t>Basic Studies (2 required)</w:t>
            </w:r>
          </w:p>
        </w:tc>
      </w:tr>
      <w:tr w:rsidR="001E7129" w:rsidRPr="00080256" w14:paraId="5DABA432" w14:textId="77777777" w:rsidTr="006C67A6">
        <w:trPr>
          <w:trHeight w:val="2078"/>
        </w:trPr>
        <w:tc>
          <w:tcPr>
            <w:tcW w:w="1368" w:type="dxa"/>
          </w:tcPr>
          <w:p w14:paraId="5F220244"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04-BS-3</w:t>
            </w:r>
          </w:p>
        </w:tc>
        <w:tc>
          <w:tcPr>
            <w:tcW w:w="2520" w:type="dxa"/>
          </w:tcPr>
          <w:p w14:paraId="36BDCD9C"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Statics and Dynamics</w:t>
            </w:r>
          </w:p>
        </w:tc>
        <w:tc>
          <w:tcPr>
            <w:tcW w:w="4212" w:type="dxa"/>
          </w:tcPr>
          <w:p w14:paraId="2A85AA85"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64EB89C7" w14:textId="77777777" w:rsidR="001E7129" w:rsidRPr="00B21352" w:rsidRDefault="001E7129" w:rsidP="001E7129">
            <w:pPr>
              <w:rPr>
                <w:rFonts w:ascii="Arial" w:hAnsi="Arial" w:cs="Arial"/>
                <w:sz w:val="22"/>
                <w:szCs w:val="22"/>
              </w:rPr>
            </w:pPr>
          </w:p>
        </w:tc>
        <w:tc>
          <w:tcPr>
            <w:tcW w:w="2682" w:type="dxa"/>
            <w:shd w:val="clear" w:color="auto" w:fill="FFFFFF"/>
          </w:tcPr>
          <w:p w14:paraId="3B1192DA"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2C3B7CD4"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01309D5F" w14:textId="77777777" w:rsidR="001E7129" w:rsidRPr="00B21352" w:rsidRDefault="001E7129" w:rsidP="007D213C">
            <w:pPr>
              <w:spacing w:line="120" w:lineRule="exact"/>
              <w:rPr>
                <w:rFonts w:ascii="Arial" w:hAnsi="Arial" w:cs="Arial"/>
                <w:sz w:val="22"/>
                <w:szCs w:val="22"/>
              </w:rPr>
            </w:pPr>
          </w:p>
          <w:p w14:paraId="4111FC82" w14:textId="77777777" w:rsidR="001E7129" w:rsidRPr="00B21352" w:rsidRDefault="001E7129" w:rsidP="007D213C">
            <w:pPr>
              <w:spacing w:line="120" w:lineRule="exact"/>
              <w:rPr>
                <w:rFonts w:ascii="Arial" w:hAnsi="Arial" w:cs="Arial"/>
                <w:sz w:val="22"/>
                <w:szCs w:val="22"/>
              </w:rPr>
            </w:pPr>
          </w:p>
          <w:p w14:paraId="6A10ED81" w14:textId="77777777" w:rsidR="001E7129" w:rsidRPr="00B21352" w:rsidRDefault="001E7129" w:rsidP="007D213C">
            <w:pPr>
              <w:spacing w:line="120" w:lineRule="exact"/>
              <w:rPr>
                <w:rFonts w:ascii="Arial" w:hAnsi="Arial" w:cs="Arial"/>
                <w:sz w:val="22"/>
                <w:szCs w:val="22"/>
              </w:rPr>
            </w:pPr>
          </w:p>
          <w:p w14:paraId="267450D8" w14:textId="77777777" w:rsidR="001E7129" w:rsidRPr="00B21352" w:rsidRDefault="001E7129" w:rsidP="007D213C">
            <w:pPr>
              <w:spacing w:line="120" w:lineRule="exact"/>
              <w:rPr>
                <w:rFonts w:ascii="Arial" w:hAnsi="Arial" w:cs="Arial"/>
                <w:sz w:val="22"/>
                <w:szCs w:val="22"/>
              </w:rPr>
            </w:pPr>
          </w:p>
          <w:p w14:paraId="574E4649" w14:textId="77777777" w:rsidR="001E7129" w:rsidRPr="00B21352" w:rsidRDefault="001E7129" w:rsidP="007D213C">
            <w:pPr>
              <w:spacing w:line="120" w:lineRule="exact"/>
              <w:rPr>
                <w:rFonts w:ascii="Arial" w:hAnsi="Arial" w:cs="Arial"/>
                <w:sz w:val="22"/>
                <w:szCs w:val="22"/>
              </w:rPr>
            </w:pPr>
          </w:p>
          <w:p w14:paraId="70EB33DC" w14:textId="77777777" w:rsidR="001E7129" w:rsidRPr="00B21352" w:rsidRDefault="001E7129" w:rsidP="007D213C">
            <w:pPr>
              <w:widowControl/>
              <w:tabs>
                <w:tab w:val="left" w:pos="0"/>
              </w:tabs>
              <w:spacing w:after="58"/>
              <w:rPr>
                <w:rFonts w:ascii="Arial" w:hAnsi="Arial" w:cs="Arial"/>
                <w:sz w:val="22"/>
                <w:szCs w:val="22"/>
              </w:rPr>
            </w:pPr>
          </w:p>
          <w:p w14:paraId="0A317ADB" w14:textId="77777777" w:rsidR="001E7129" w:rsidRPr="00B21352" w:rsidRDefault="001E7129" w:rsidP="007D213C">
            <w:pPr>
              <w:widowControl/>
              <w:tabs>
                <w:tab w:val="left" w:pos="0"/>
              </w:tabs>
              <w:spacing w:after="58"/>
              <w:rPr>
                <w:rFonts w:ascii="Arial" w:hAnsi="Arial" w:cs="Arial"/>
                <w:sz w:val="22"/>
                <w:szCs w:val="22"/>
              </w:rPr>
            </w:pPr>
          </w:p>
          <w:p w14:paraId="2742E7D2" w14:textId="77777777" w:rsidR="001E7129" w:rsidRPr="00B21352" w:rsidRDefault="001E7129" w:rsidP="007D213C">
            <w:pPr>
              <w:widowControl/>
              <w:tabs>
                <w:tab w:val="left" w:pos="0"/>
              </w:tabs>
              <w:spacing w:after="58"/>
              <w:rPr>
                <w:rFonts w:ascii="Arial" w:hAnsi="Arial" w:cs="Arial"/>
                <w:sz w:val="22"/>
                <w:szCs w:val="22"/>
              </w:rPr>
            </w:pPr>
          </w:p>
          <w:p w14:paraId="4CC428F9" w14:textId="77777777" w:rsidR="001E7129" w:rsidRPr="00B21352" w:rsidRDefault="001E7129" w:rsidP="007D213C">
            <w:pPr>
              <w:widowControl/>
              <w:tabs>
                <w:tab w:val="left" w:pos="0"/>
              </w:tabs>
              <w:spacing w:after="58"/>
              <w:rPr>
                <w:rFonts w:ascii="Arial" w:hAnsi="Arial" w:cs="Arial"/>
                <w:sz w:val="22"/>
                <w:szCs w:val="22"/>
              </w:rPr>
            </w:pPr>
          </w:p>
          <w:p w14:paraId="1C64AF74"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073AF039" w14:textId="77777777" w:rsidTr="007D213C">
        <w:tc>
          <w:tcPr>
            <w:tcW w:w="1368" w:type="dxa"/>
          </w:tcPr>
          <w:p w14:paraId="1CC6EEB4"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04-BS-7 </w:t>
            </w:r>
          </w:p>
        </w:tc>
        <w:tc>
          <w:tcPr>
            <w:tcW w:w="2520" w:type="dxa"/>
          </w:tcPr>
          <w:p w14:paraId="16C02F62"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Mechanics of Fluids</w:t>
            </w:r>
          </w:p>
        </w:tc>
        <w:tc>
          <w:tcPr>
            <w:tcW w:w="4212" w:type="dxa"/>
          </w:tcPr>
          <w:p w14:paraId="65E67AB9"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55FEE6EB" w14:textId="77777777" w:rsidR="001E7129" w:rsidRPr="00B21352" w:rsidRDefault="001E7129" w:rsidP="001E7129">
            <w:pPr>
              <w:rPr>
                <w:rFonts w:ascii="Arial" w:hAnsi="Arial" w:cs="Arial"/>
                <w:sz w:val="22"/>
                <w:szCs w:val="22"/>
              </w:rPr>
            </w:pPr>
          </w:p>
        </w:tc>
        <w:tc>
          <w:tcPr>
            <w:tcW w:w="2682" w:type="dxa"/>
            <w:shd w:val="clear" w:color="auto" w:fill="FFFFFF"/>
          </w:tcPr>
          <w:p w14:paraId="2EEDABCD"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6EE4968F"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5270E9E7" w14:textId="77777777" w:rsidR="001E7129" w:rsidRPr="00B21352" w:rsidRDefault="001E7129" w:rsidP="007D213C">
            <w:pPr>
              <w:widowControl/>
              <w:tabs>
                <w:tab w:val="left" w:pos="0"/>
              </w:tabs>
              <w:spacing w:after="58"/>
              <w:rPr>
                <w:rFonts w:ascii="Arial" w:hAnsi="Arial" w:cs="Arial"/>
                <w:sz w:val="22"/>
                <w:szCs w:val="22"/>
              </w:rPr>
            </w:pPr>
          </w:p>
          <w:p w14:paraId="50CA29CB" w14:textId="77777777" w:rsidR="001E7129" w:rsidRPr="00B21352" w:rsidRDefault="001E7129" w:rsidP="007D213C">
            <w:pPr>
              <w:widowControl/>
              <w:tabs>
                <w:tab w:val="left" w:pos="0"/>
              </w:tabs>
              <w:spacing w:after="58"/>
              <w:rPr>
                <w:rFonts w:ascii="Arial" w:hAnsi="Arial" w:cs="Arial"/>
                <w:sz w:val="22"/>
                <w:szCs w:val="22"/>
              </w:rPr>
            </w:pPr>
          </w:p>
          <w:p w14:paraId="76B239A5" w14:textId="77777777" w:rsidR="001E7129" w:rsidRPr="00B21352" w:rsidRDefault="001E7129" w:rsidP="007D213C">
            <w:pPr>
              <w:spacing w:line="120" w:lineRule="exact"/>
              <w:rPr>
                <w:rFonts w:ascii="Arial" w:hAnsi="Arial" w:cs="Arial"/>
                <w:sz w:val="22"/>
                <w:szCs w:val="22"/>
              </w:rPr>
            </w:pPr>
          </w:p>
          <w:p w14:paraId="2E5A542C" w14:textId="77777777" w:rsidR="001E7129" w:rsidRPr="00B21352" w:rsidRDefault="001E7129" w:rsidP="007D213C">
            <w:pPr>
              <w:widowControl/>
              <w:tabs>
                <w:tab w:val="left" w:pos="0"/>
              </w:tabs>
              <w:spacing w:after="58"/>
              <w:rPr>
                <w:rFonts w:ascii="Arial" w:hAnsi="Arial" w:cs="Arial"/>
                <w:sz w:val="22"/>
                <w:szCs w:val="22"/>
              </w:rPr>
            </w:pPr>
          </w:p>
          <w:p w14:paraId="5A5BDEBF" w14:textId="77777777" w:rsidR="001E7129" w:rsidRPr="00B21352" w:rsidRDefault="001E7129" w:rsidP="007D213C">
            <w:pPr>
              <w:widowControl/>
              <w:tabs>
                <w:tab w:val="left" w:pos="0"/>
              </w:tabs>
              <w:spacing w:after="58"/>
              <w:rPr>
                <w:rFonts w:ascii="Arial" w:hAnsi="Arial" w:cs="Arial"/>
                <w:sz w:val="22"/>
                <w:szCs w:val="22"/>
              </w:rPr>
            </w:pPr>
          </w:p>
          <w:p w14:paraId="117D1929"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3AF165BD" w14:textId="77777777" w:rsidTr="007D213C">
        <w:tc>
          <w:tcPr>
            <w:tcW w:w="1368" w:type="dxa"/>
          </w:tcPr>
          <w:p w14:paraId="7B1E6244"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04-BS-11</w:t>
            </w:r>
          </w:p>
        </w:tc>
        <w:tc>
          <w:tcPr>
            <w:tcW w:w="2520" w:type="dxa"/>
          </w:tcPr>
          <w:p w14:paraId="57ACC74F" w14:textId="77777777" w:rsidR="001E7129" w:rsidRPr="00B21352" w:rsidRDefault="001E7129" w:rsidP="007D213C">
            <w:pPr>
              <w:widowControl/>
              <w:tabs>
                <w:tab w:val="left" w:pos="0"/>
              </w:tabs>
              <w:spacing w:after="58"/>
              <w:jc w:val="center"/>
              <w:rPr>
                <w:rFonts w:ascii="Arial" w:hAnsi="Arial" w:cs="Arial"/>
                <w:sz w:val="22"/>
                <w:szCs w:val="22"/>
              </w:rPr>
            </w:pPr>
            <w:r w:rsidRPr="00B21352">
              <w:rPr>
                <w:rFonts w:ascii="Arial" w:hAnsi="Arial" w:cs="Arial"/>
                <w:sz w:val="22"/>
                <w:szCs w:val="22"/>
              </w:rPr>
              <w:t>Properties of Materials</w:t>
            </w:r>
          </w:p>
        </w:tc>
        <w:tc>
          <w:tcPr>
            <w:tcW w:w="4212" w:type="dxa"/>
          </w:tcPr>
          <w:p w14:paraId="1A66FE3D"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7C342A25" w14:textId="77777777" w:rsidR="001E7129" w:rsidRPr="00B21352" w:rsidRDefault="001E7129" w:rsidP="001E7129">
            <w:pPr>
              <w:rPr>
                <w:rFonts w:ascii="Arial" w:hAnsi="Arial" w:cs="Arial"/>
                <w:sz w:val="22"/>
                <w:szCs w:val="22"/>
              </w:rPr>
            </w:pPr>
          </w:p>
        </w:tc>
        <w:tc>
          <w:tcPr>
            <w:tcW w:w="2682" w:type="dxa"/>
            <w:shd w:val="clear" w:color="auto" w:fill="FFFFFF"/>
          </w:tcPr>
          <w:p w14:paraId="7841D249" w14:textId="77777777" w:rsidR="001E7129" w:rsidRPr="00B21352" w:rsidRDefault="001E7129" w:rsidP="007D213C">
            <w:pPr>
              <w:widowControl/>
              <w:tabs>
                <w:tab w:val="left" w:pos="0"/>
              </w:tabs>
              <w:spacing w:after="58"/>
              <w:rPr>
                <w:rFonts w:ascii="Arial" w:hAnsi="Arial" w:cs="Arial"/>
                <w:sz w:val="22"/>
                <w:szCs w:val="22"/>
              </w:rPr>
            </w:pPr>
          </w:p>
          <w:p w14:paraId="102D3CAC"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Full Credit       No Credit</w:t>
            </w:r>
          </w:p>
          <w:p w14:paraId="327D5998"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0DE2DE29" w14:textId="77777777" w:rsidR="001E7129" w:rsidRPr="00B21352" w:rsidRDefault="001E7129" w:rsidP="007D213C">
            <w:pPr>
              <w:widowControl/>
              <w:tabs>
                <w:tab w:val="left" w:pos="0"/>
              </w:tabs>
              <w:spacing w:after="58"/>
              <w:rPr>
                <w:rFonts w:ascii="Arial" w:hAnsi="Arial" w:cs="Arial"/>
                <w:sz w:val="22"/>
                <w:szCs w:val="22"/>
              </w:rPr>
            </w:pPr>
          </w:p>
          <w:p w14:paraId="53717860" w14:textId="77777777" w:rsidR="001E7129" w:rsidRPr="00B21352" w:rsidRDefault="001E7129" w:rsidP="007D213C">
            <w:pPr>
              <w:widowControl/>
              <w:tabs>
                <w:tab w:val="left" w:pos="0"/>
              </w:tabs>
              <w:spacing w:after="58"/>
              <w:rPr>
                <w:rFonts w:ascii="Arial" w:hAnsi="Arial" w:cs="Arial"/>
                <w:sz w:val="22"/>
                <w:szCs w:val="22"/>
              </w:rPr>
            </w:pPr>
          </w:p>
          <w:p w14:paraId="4323DE88" w14:textId="77777777" w:rsidR="001E7129" w:rsidRPr="00B21352" w:rsidRDefault="001E7129" w:rsidP="007D213C">
            <w:pPr>
              <w:widowControl/>
              <w:tabs>
                <w:tab w:val="left" w:pos="0"/>
              </w:tabs>
              <w:spacing w:after="58"/>
              <w:rPr>
                <w:rFonts w:ascii="Arial" w:hAnsi="Arial" w:cs="Arial"/>
                <w:sz w:val="22"/>
                <w:szCs w:val="22"/>
              </w:rPr>
            </w:pPr>
          </w:p>
          <w:p w14:paraId="521CD136" w14:textId="77777777" w:rsidR="001E7129" w:rsidRPr="00B21352" w:rsidRDefault="001E7129" w:rsidP="007D213C">
            <w:pPr>
              <w:widowControl/>
              <w:tabs>
                <w:tab w:val="left" w:pos="0"/>
              </w:tabs>
              <w:spacing w:after="58"/>
              <w:rPr>
                <w:rFonts w:ascii="Arial" w:hAnsi="Arial" w:cs="Arial"/>
                <w:sz w:val="22"/>
                <w:szCs w:val="22"/>
              </w:rPr>
            </w:pPr>
          </w:p>
          <w:p w14:paraId="3692DB3C"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60DD99FD" w14:textId="77777777" w:rsidTr="007D213C">
        <w:tc>
          <w:tcPr>
            <w:tcW w:w="1368" w:type="dxa"/>
          </w:tcPr>
          <w:p w14:paraId="59D8CE70"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lastRenderedPageBreak/>
              <w:t>04-BS-12</w:t>
            </w:r>
          </w:p>
        </w:tc>
        <w:tc>
          <w:tcPr>
            <w:tcW w:w="2520" w:type="dxa"/>
          </w:tcPr>
          <w:p w14:paraId="6D74832A"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Organic Chemistry</w:t>
            </w:r>
          </w:p>
        </w:tc>
        <w:tc>
          <w:tcPr>
            <w:tcW w:w="4212" w:type="dxa"/>
          </w:tcPr>
          <w:p w14:paraId="29D8D25A"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7E0A9657" w14:textId="77777777" w:rsidR="001E7129" w:rsidRPr="00B21352" w:rsidRDefault="001E7129" w:rsidP="001E7129">
            <w:pPr>
              <w:rPr>
                <w:rFonts w:ascii="Arial" w:hAnsi="Arial" w:cs="Arial"/>
                <w:sz w:val="22"/>
                <w:szCs w:val="22"/>
              </w:rPr>
            </w:pPr>
          </w:p>
        </w:tc>
        <w:tc>
          <w:tcPr>
            <w:tcW w:w="2682" w:type="dxa"/>
            <w:shd w:val="clear" w:color="auto" w:fill="FFFFFF"/>
          </w:tcPr>
          <w:p w14:paraId="77368B07" w14:textId="77777777" w:rsidR="001E7129" w:rsidRPr="00B21352" w:rsidRDefault="001E7129" w:rsidP="007D213C">
            <w:pPr>
              <w:widowControl/>
              <w:tabs>
                <w:tab w:val="left" w:pos="0"/>
              </w:tabs>
              <w:spacing w:after="58"/>
              <w:rPr>
                <w:rFonts w:ascii="Arial" w:hAnsi="Arial" w:cs="Arial"/>
                <w:sz w:val="22"/>
                <w:szCs w:val="22"/>
              </w:rPr>
            </w:pPr>
          </w:p>
          <w:p w14:paraId="02807C7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Full Credit       No Credit</w:t>
            </w:r>
          </w:p>
          <w:p w14:paraId="16338A85"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5255C704" w14:textId="77777777" w:rsidR="001E7129" w:rsidRPr="00B21352" w:rsidRDefault="001E7129" w:rsidP="007D213C">
            <w:pPr>
              <w:widowControl/>
              <w:tabs>
                <w:tab w:val="left" w:pos="0"/>
              </w:tabs>
              <w:spacing w:after="58"/>
              <w:rPr>
                <w:rFonts w:ascii="Arial" w:hAnsi="Arial" w:cs="Arial"/>
                <w:sz w:val="22"/>
                <w:szCs w:val="22"/>
              </w:rPr>
            </w:pPr>
          </w:p>
          <w:p w14:paraId="3FC0C5DC" w14:textId="77777777" w:rsidR="001E7129" w:rsidRPr="00B21352" w:rsidRDefault="001E7129" w:rsidP="007D213C">
            <w:pPr>
              <w:widowControl/>
              <w:tabs>
                <w:tab w:val="left" w:pos="0"/>
              </w:tabs>
              <w:spacing w:after="58"/>
              <w:rPr>
                <w:rFonts w:ascii="Arial" w:hAnsi="Arial" w:cs="Arial"/>
                <w:sz w:val="22"/>
                <w:szCs w:val="22"/>
              </w:rPr>
            </w:pPr>
          </w:p>
          <w:p w14:paraId="617367DB" w14:textId="77777777" w:rsidR="001E7129" w:rsidRPr="00B21352" w:rsidRDefault="001E7129" w:rsidP="007D213C">
            <w:pPr>
              <w:widowControl/>
              <w:tabs>
                <w:tab w:val="left" w:pos="0"/>
              </w:tabs>
              <w:spacing w:after="58"/>
              <w:rPr>
                <w:rFonts w:ascii="Arial" w:hAnsi="Arial" w:cs="Arial"/>
                <w:sz w:val="22"/>
                <w:szCs w:val="22"/>
              </w:rPr>
            </w:pPr>
          </w:p>
          <w:p w14:paraId="23641BB8" w14:textId="77777777" w:rsidR="001E7129" w:rsidRPr="00B21352" w:rsidRDefault="001E7129" w:rsidP="007D213C">
            <w:pPr>
              <w:widowControl/>
              <w:tabs>
                <w:tab w:val="left" w:pos="0"/>
              </w:tabs>
              <w:spacing w:after="58"/>
              <w:rPr>
                <w:rFonts w:ascii="Arial" w:hAnsi="Arial" w:cs="Arial"/>
                <w:sz w:val="22"/>
                <w:szCs w:val="22"/>
              </w:rPr>
            </w:pPr>
          </w:p>
          <w:p w14:paraId="52882F8B" w14:textId="77777777" w:rsidR="001E7129" w:rsidRPr="00B21352" w:rsidRDefault="001E7129" w:rsidP="007D213C">
            <w:pPr>
              <w:widowControl/>
              <w:tabs>
                <w:tab w:val="left" w:pos="0"/>
              </w:tabs>
              <w:spacing w:after="58"/>
              <w:rPr>
                <w:rFonts w:ascii="Arial" w:hAnsi="Arial" w:cs="Arial"/>
                <w:sz w:val="22"/>
                <w:szCs w:val="22"/>
              </w:rPr>
            </w:pPr>
          </w:p>
          <w:p w14:paraId="4D94CF32"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008B632D" w14:textId="77777777" w:rsidTr="00702049">
        <w:trPr>
          <w:trHeight w:val="683"/>
        </w:trPr>
        <w:tc>
          <w:tcPr>
            <w:tcW w:w="13500" w:type="dxa"/>
            <w:gridSpan w:val="5"/>
            <w:shd w:val="clear" w:color="auto" w:fill="595959"/>
          </w:tcPr>
          <w:p w14:paraId="30695D2C" w14:textId="77777777" w:rsidR="001E7129" w:rsidRPr="00B21352" w:rsidRDefault="001E7129" w:rsidP="007D213C">
            <w:pPr>
              <w:widowControl/>
              <w:tabs>
                <w:tab w:val="left" w:pos="0"/>
              </w:tabs>
              <w:spacing w:after="58"/>
              <w:jc w:val="center"/>
              <w:rPr>
                <w:rFonts w:ascii="Arial" w:hAnsi="Arial" w:cs="Arial"/>
                <w:bCs/>
                <w:i/>
                <w:iCs/>
                <w:color w:val="FFFFFF"/>
                <w:sz w:val="22"/>
                <w:szCs w:val="22"/>
                <w:shd w:val="clear" w:color="auto" w:fill="548DD4"/>
              </w:rPr>
            </w:pPr>
            <w:r w:rsidRPr="00B21352">
              <w:rPr>
                <w:rFonts w:ascii="Arial" w:hAnsi="Arial" w:cs="Arial"/>
                <w:bCs/>
                <w:i/>
                <w:iCs/>
                <w:color w:val="FFFFFF"/>
                <w:sz w:val="22"/>
                <w:szCs w:val="22"/>
              </w:rPr>
              <w:t xml:space="preserve">Group </w:t>
            </w:r>
            <w:r w:rsidRPr="00B21352">
              <w:rPr>
                <w:rFonts w:ascii="Arial" w:hAnsi="Arial" w:cs="Arial"/>
                <w:bCs/>
                <w:i/>
                <w:iCs/>
                <w:color w:val="FFFFFF"/>
                <w:sz w:val="22"/>
                <w:szCs w:val="22"/>
                <w:shd w:val="clear" w:color="auto" w:fill="595959"/>
              </w:rPr>
              <w:t>A (6 required)</w:t>
            </w:r>
          </w:p>
          <w:p w14:paraId="552827CA" w14:textId="77777777" w:rsidR="001E7129" w:rsidRPr="00B21352" w:rsidRDefault="001E7129" w:rsidP="007D213C">
            <w:pPr>
              <w:widowControl/>
              <w:tabs>
                <w:tab w:val="left" w:pos="0"/>
              </w:tabs>
              <w:spacing w:after="58"/>
              <w:jc w:val="center"/>
              <w:rPr>
                <w:rFonts w:ascii="Arial" w:hAnsi="Arial" w:cs="Arial"/>
                <w:sz w:val="22"/>
                <w:szCs w:val="22"/>
              </w:rPr>
            </w:pPr>
            <w:r w:rsidRPr="00B21352">
              <w:rPr>
                <w:rFonts w:ascii="Arial" w:hAnsi="Arial" w:cs="Arial"/>
                <w:color w:val="FFFFFF"/>
                <w:sz w:val="22"/>
                <w:szCs w:val="22"/>
              </w:rPr>
              <w:t>(Food Engineers must take A7 instead of A1)</w:t>
            </w:r>
          </w:p>
        </w:tc>
      </w:tr>
      <w:tr w:rsidR="001E7129" w:rsidRPr="00080256" w14:paraId="68CC318D" w14:textId="77777777" w:rsidTr="007D213C">
        <w:tc>
          <w:tcPr>
            <w:tcW w:w="1368" w:type="dxa"/>
          </w:tcPr>
          <w:p w14:paraId="7E68734F" w14:textId="77777777" w:rsidR="001E7129" w:rsidRPr="00B21352" w:rsidRDefault="001E7129" w:rsidP="007D213C">
            <w:pPr>
              <w:widowControl/>
              <w:tabs>
                <w:tab w:val="left" w:pos="0"/>
              </w:tabs>
              <w:spacing w:after="58"/>
              <w:rPr>
                <w:rFonts w:ascii="Arial" w:hAnsi="Arial" w:cs="Arial"/>
                <w:sz w:val="22"/>
                <w:szCs w:val="22"/>
              </w:rPr>
            </w:pPr>
          </w:p>
          <w:p w14:paraId="081CA639"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04-Agric-A1 </w:t>
            </w:r>
          </w:p>
        </w:tc>
        <w:tc>
          <w:tcPr>
            <w:tcW w:w="2520" w:type="dxa"/>
          </w:tcPr>
          <w:p w14:paraId="4E2195C6" w14:textId="77777777" w:rsidR="001E7129" w:rsidRPr="00B21352" w:rsidRDefault="001E7129" w:rsidP="007D213C">
            <w:pPr>
              <w:widowControl/>
              <w:tabs>
                <w:tab w:val="left" w:pos="0"/>
              </w:tabs>
              <w:spacing w:after="58"/>
              <w:rPr>
                <w:rFonts w:ascii="Arial" w:hAnsi="Arial" w:cs="Arial"/>
                <w:sz w:val="22"/>
                <w:szCs w:val="22"/>
              </w:rPr>
            </w:pPr>
          </w:p>
          <w:p w14:paraId="797BA830"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Applied Plant, Animal or Human Physiology</w:t>
            </w:r>
          </w:p>
        </w:tc>
        <w:tc>
          <w:tcPr>
            <w:tcW w:w="4212" w:type="dxa"/>
          </w:tcPr>
          <w:p w14:paraId="17F042C9"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773ECA8B" w14:textId="77777777" w:rsidR="001E7129" w:rsidRPr="00B21352" w:rsidRDefault="001E7129" w:rsidP="001E7129">
            <w:pPr>
              <w:rPr>
                <w:rFonts w:ascii="Arial" w:hAnsi="Arial" w:cs="Arial"/>
                <w:sz w:val="22"/>
                <w:szCs w:val="22"/>
              </w:rPr>
            </w:pPr>
          </w:p>
        </w:tc>
        <w:tc>
          <w:tcPr>
            <w:tcW w:w="2682" w:type="dxa"/>
            <w:shd w:val="clear" w:color="auto" w:fill="FFFFFF"/>
          </w:tcPr>
          <w:p w14:paraId="3EED392C" w14:textId="77777777" w:rsidR="001E7129" w:rsidRPr="00B21352" w:rsidRDefault="001E7129" w:rsidP="007D213C">
            <w:pPr>
              <w:spacing w:line="120" w:lineRule="exact"/>
              <w:rPr>
                <w:rFonts w:ascii="Arial" w:hAnsi="Arial" w:cs="Arial"/>
                <w:sz w:val="22"/>
                <w:szCs w:val="22"/>
              </w:rPr>
            </w:pPr>
          </w:p>
          <w:p w14:paraId="2DB71E6F"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65174CCF"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49EA7BCA" w14:textId="77777777" w:rsidR="001E7129" w:rsidRPr="00B21352" w:rsidRDefault="001E7129" w:rsidP="007D213C">
            <w:pPr>
              <w:widowControl/>
              <w:tabs>
                <w:tab w:val="left" w:pos="0"/>
              </w:tabs>
              <w:spacing w:after="58"/>
              <w:rPr>
                <w:rFonts w:ascii="Arial" w:hAnsi="Arial" w:cs="Arial"/>
                <w:sz w:val="22"/>
                <w:szCs w:val="22"/>
              </w:rPr>
            </w:pPr>
          </w:p>
          <w:p w14:paraId="439BBF03" w14:textId="77777777" w:rsidR="001E7129" w:rsidRPr="00B21352" w:rsidRDefault="001E7129" w:rsidP="007D213C">
            <w:pPr>
              <w:widowControl/>
              <w:tabs>
                <w:tab w:val="left" w:pos="0"/>
              </w:tabs>
              <w:spacing w:after="58"/>
              <w:rPr>
                <w:rFonts w:ascii="Arial" w:hAnsi="Arial" w:cs="Arial"/>
                <w:sz w:val="22"/>
                <w:szCs w:val="22"/>
              </w:rPr>
            </w:pPr>
          </w:p>
          <w:p w14:paraId="48FBACA2" w14:textId="77777777" w:rsidR="001E7129" w:rsidRPr="00B21352" w:rsidRDefault="001E7129" w:rsidP="007D213C">
            <w:pPr>
              <w:widowControl/>
              <w:tabs>
                <w:tab w:val="left" w:pos="0"/>
              </w:tabs>
              <w:spacing w:after="58"/>
              <w:rPr>
                <w:rFonts w:ascii="Arial" w:hAnsi="Arial" w:cs="Arial"/>
                <w:sz w:val="22"/>
                <w:szCs w:val="22"/>
              </w:rPr>
            </w:pPr>
          </w:p>
          <w:p w14:paraId="7A1A94D2"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4D094385" w14:textId="77777777" w:rsidTr="007D213C">
        <w:tc>
          <w:tcPr>
            <w:tcW w:w="1368" w:type="dxa"/>
          </w:tcPr>
          <w:p w14:paraId="7C95D266"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 xml:space="preserve">04-Agric-A2 </w:t>
            </w:r>
          </w:p>
        </w:tc>
        <w:tc>
          <w:tcPr>
            <w:tcW w:w="2520" w:type="dxa"/>
          </w:tcPr>
          <w:p w14:paraId="1AB58DA4"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Soil Physics and Mechanics</w:t>
            </w:r>
          </w:p>
        </w:tc>
        <w:tc>
          <w:tcPr>
            <w:tcW w:w="4212" w:type="dxa"/>
          </w:tcPr>
          <w:p w14:paraId="42078659"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35B9DFE5" w14:textId="77777777" w:rsidR="001E7129" w:rsidRPr="00B21352" w:rsidRDefault="001E7129" w:rsidP="001E7129">
            <w:pPr>
              <w:rPr>
                <w:rFonts w:ascii="Arial" w:hAnsi="Arial" w:cs="Arial"/>
                <w:sz w:val="22"/>
                <w:szCs w:val="22"/>
              </w:rPr>
            </w:pPr>
          </w:p>
        </w:tc>
        <w:tc>
          <w:tcPr>
            <w:tcW w:w="2682" w:type="dxa"/>
            <w:shd w:val="clear" w:color="auto" w:fill="FFFFFF"/>
          </w:tcPr>
          <w:p w14:paraId="36CF2CAF" w14:textId="77777777" w:rsidR="001E7129" w:rsidRPr="00B21352" w:rsidRDefault="001E7129" w:rsidP="007D213C">
            <w:pPr>
              <w:spacing w:line="120" w:lineRule="exact"/>
              <w:rPr>
                <w:rFonts w:ascii="Arial" w:hAnsi="Arial" w:cs="Arial"/>
                <w:sz w:val="22"/>
                <w:szCs w:val="22"/>
              </w:rPr>
            </w:pPr>
          </w:p>
          <w:p w14:paraId="44F1FCE8"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12802720"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5969BE1B" w14:textId="77777777" w:rsidR="001E7129" w:rsidRPr="00B21352" w:rsidRDefault="001E7129" w:rsidP="007D213C">
            <w:pPr>
              <w:widowControl/>
              <w:tabs>
                <w:tab w:val="left" w:pos="0"/>
              </w:tabs>
              <w:spacing w:after="58"/>
              <w:rPr>
                <w:rFonts w:ascii="Arial" w:hAnsi="Arial" w:cs="Arial"/>
                <w:sz w:val="22"/>
                <w:szCs w:val="22"/>
              </w:rPr>
            </w:pPr>
          </w:p>
          <w:p w14:paraId="48AEF696" w14:textId="77777777" w:rsidR="001E7129" w:rsidRPr="00B21352" w:rsidRDefault="001E7129" w:rsidP="007D213C">
            <w:pPr>
              <w:widowControl/>
              <w:tabs>
                <w:tab w:val="left" w:pos="0"/>
              </w:tabs>
              <w:spacing w:after="58"/>
              <w:rPr>
                <w:rFonts w:ascii="Arial" w:hAnsi="Arial" w:cs="Arial"/>
                <w:sz w:val="22"/>
                <w:szCs w:val="22"/>
              </w:rPr>
            </w:pPr>
          </w:p>
          <w:p w14:paraId="7B36BE17" w14:textId="77777777" w:rsidR="001E7129" w:rsidRPr="00B21352" w:rsidRDefault="001E7129" w:rsidP="007D213C">
            <w:pPr>
              <w:widowControl/>
              <w:tabs>
                <w:tab w:val="left" w:pos="0"/>
              </w:tabs>
              <w:spacing w:after="58"/>
              <w:rPr>
                <w:rFonts w:ascii="Arial" w:hAnsi="Arial" w:cs="Arial"/>
                <w:sz w:val="22"/>
                <w:szCs w:val="22"/>
              </w:rPr>
            </w:pPr>
          </w:p>
          <w:p w14:paraId="7E27843E"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50F2A696" w14:textId="77777777" w:rsidTr="007D213C">
        <w:tc>
          <w:tcPr>
            <w:tcW w:w="1368" w:type="dxa"/>
          </w:tcPr>
          <w:p w14:paraId="77702F0A"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04-Agric-A3</w:t>
            </w:r>
          </w:p>
        </w:tc>
        <w:tc>
          <w:tcPr>
            <w:tcW w:w="2520" w:type="dxa"/>
          </w:tcPr>
          <w:p w14:paraId="25C977CA"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Heat Engineering</w:t>
            </w:r>
          </w:p>
        </w:tc>
        <w:tc>
          <w:tcPr>
            <w:tcW w:w="4212" w:type="dxa"/>
          </w:tcPr>
          <w:p w14:paraId="3D053C40"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0CE5421D"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5226045D" w14:textId="77777777" w:rsidR="001E7129" w:rsidRPr="00B21352" w:rsidRDefault="001E7129" w:rsidP="007D213C">
            <w:pPr>
              <w:spacing w:line="120" w:lineRule="exact"/>
              <w:rPr>
                <w:rFonts w:ascii="Arial" w:hAnsi="Arial" w:cs="Arial"/>
                <w:sz w:val="22"/>
                <w:szCs w:val="22"/>
              </w:rPr>
            </w:pPr>
          </w:p>
          <w:p w14:paraId="1782359C"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lastRenderedPageBreak/>
              <w:t xml:space="preserve">     Full Credit       No Credit</w:t>
            </w:r>
          </w:p>
          <w:p w14:paraId="794F62A2"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7587CD32" w14:textId="77777777" w:rsidR="001E7129" w:rsidRPr="00B21352" w:rsidRDefault="001E7129" w:rsidP="007D213C">
            <w:pPr>
              <w:widowControl/>
              <w:tabs>
                <w:tab w:val="left" w:pos="0"/>
              </w:tabs>
              <w:spacing w:after="58"/>
              <w:rPr>
                <w:rFonts w:ascii="Arial" w:hAnsi="Arial" w:cs="Arial"/>
                <w:sz w:val="22"/>
                <w:szCs w:val="22"/>
              </w:rPr>
            </w:pPr>
          </w:p>
          <w:p w14:paraId="75D7EA2D" w14:textId="77777777" w:rsidR="001E7129" w:rsidRPr="00B21352" w:rsidRDefault="001E7129" w:rsidP="007D213C">
            <w:pPr>
              <w:widowControl/>
              <w:tabs>
                <w:tab w:val="left" w:pos="0"/>
              </w:tabs>
              <w:spacing w:after="58"/>
              <w:rPr>
                <w:rFonts w:ascii="Arial" w:hAnsi="Arial" w:cs="Arial"/>
                <w:sz w:val="22"/>
                <w:szCs w:val="22"/>
              </w:rPr>
            </w:pPr>
          </w:p>
          <w:p w14:paraId="773FB9A7" w14:textId="77777777" w:rsidR="001E7129" w:rsidRPr="00B21352" w:rsidRDefault="001E7129" w:rsidP="007D213C">
            <w:pPr>
              <w:widowControl/>
              <w:tabs>
                <w:tab w:val="left" w:pos="0"/>
              </w:tabs>
              <w:spacing w:after="58"/>
              <w:rPr>
                <w:rFonts w:ascii="Arial" w:hAnsi="Arial" w:cs="Arial"/>
                <w:sz w:val="22"/>
                <w:szCs w:val="22"/>
              </w:rPr>
            </w:pPr>
          </w:p>
          <w:p w14:paraId="62C23EDE"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0402147F" w14:textId="77777777" w:rsidTr="007D213C">
        <w:tc>
          <w:tcPr>
            <w:tcW w:w="1368" w:type="dxa"/>
          </w:tcPr>
          <w:p w14:paraId="07ED9D7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lastRenderedPageBreak/>
              <w:t>04-Agric-A4</w:t>
            </w:r>
          </w:p>
        </w:tc>
        <w:tc>
          <w:tcPr>
            <w:tcW w:w="2520" w:type="dxa"/>
          </w:tcPr>
          <w:p w14:paraId="41BE90F5"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Fluid Flow</w:t>
            </w:r>
          </w:p>
        </w:tc>
        <w:tc>
          <w:tcPr>
            <w:tcW w:w="4212" w:type="dxa"/>
          </w:tcPr>
          <w:p w14:paraId="46CBDFB8"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16527215"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73EF5A1B" w14:textId="77777777" w:rsidR="001E7129" w:rsidRPr="00B21352" w:rsidRDefault="001E7129" w:rsidP="007D213C">
            <w:pPr>
              <w:spacing w:line="120" w:lineRule="exact"/>
              <w:rPr>
                <w:rFonts w:ascii="Arial" w:hAnsi="Arial" w:cs="Arial"/>
                <w:sz w:val="22"/>
                <w:szCs w:val="22"/>
              </w:rPr>
            </w:pPr>
          </w:p>
          <w:p w14:paraId="4060ACC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57D12895"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0E0EB140" w14:textId="77777777" w:rsidR="001E7129" w:rsidRPr="00B21352" w:rsidRDefault="001E7129" w:rsidP="007D213C">
            <w:pPr>
              <w:widowControl/>
              <w:tabs>
                <w:tab w:val="left" w:pos="0"/>
              </w:tabs>
              <w:spacing w:after="58"/>
              <w:rPr>
                <w:rFonts w:ascii="Arial" w:hAnsi="Arial" w:cs="Arial"/>
                <w:sz w:val="22"/>
                <w:szCs w:val="22"/>
              </w:rPr>
            </w:pPr>
          </w:p>
          <w:p w14:paraId="64B2A4E9" w14:textId="77777777" w:rsidR="001E7129" w:rsidRPr="00B21352" w:rsidRDefault="001E7129" w:rsidP="007D213C">
            <w:pPr>
              <w:widowControl/>
              <w:tabs>
                <w:tab w:val="left" w:pos="0"/>
              </w:tabs>
              <w:spacing w:after="58"/>
              <w:rPr>
                <w:rFonts w:ascii="Arial" w:hAnsi="Arial" w:cs="Arial"/>
                <w:sz w:val="22"/>
                <w:szCs w:val="22"/>
              </w:rPr>
            </w:pPr>
          </w:p>
          <w:p w14:paraId="346D757B" w14:textId="77777777" w:rsidR="001E7129" w:rsidRPr="00B21352" w:rsidRDefault="001E7129" w:rsidP="007D213C">
            <w:pPr>
              <w:widowControl/>
              <w:tabs>
                <w:tab w:val="left" w:pos="0"/>
              </w:tabs>
              <w:spacing w:after="58"/>
              <w:rPr>
                <w:rFonts w:ascii="Arial" w:hAnsi="Arial" w:cs="Arial"/>
                <w:sz w:val="22"/>
                <w:szCs w:val="22"/>
              </w:rPr>
            </w:pPr>
          </w:p>
          <w:p w14:paraId="6640CCAB" w14:textId="77777777" w:rsidR="001E7129" w:rsidRPr="00B21352" w:rsidRDefault="001E7129" w:rsidP="007D213C">
            <w:pPr>
              <w:widowControl/>
              <w:tabs>
                <w:tab w:val="left" w:pos="0"/>
              </w:tabs>
              <w:spacing w:after="58"/>
              <w:rPr>
                <w:rFonts w:ascii="Arial" w:hAnsi="Arial" w:cs="Arial"/>
                <w:sz w:val="22"/>
                <w:szCs w:val="22"/>
              </w:rPr>
            </w:pPr>
          </w:p>
          <w:p w14:paraId="5EF8A5EB"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6E014BA1" w14:textId="77777777" w:rsidTr="007D213C">
        <w:tc>
          <w:tcPr>
            <w:tcW w:w="1368" w:type="dxa"/>
          </w:tcPr>
          <w:p w14:paraId="5ED903BB" w14:textId="77777777" w:rsidR="001E7129" w:rsidRPr="00B21352" w:rsidRDefault="001E7129" w:rsidP="007D213C">
            <w:pPr>
              <w:widowControl/>
              <w:autoSpaceDE/>
              <w:autoSpaceDN/>
              <w:adjustRightInd/>
              <w:jc w:val="center"/>
              <w:rPr>
                <w:rFonts w:ascii="Arial" w:hAnsi="Arial" w:cs="Arial"/>
                <w:sz w:val="22"/>
                <w:szCs w:val="22"/>
              </w:rPr>
            </w:pPr>
            <w:r w:rsidRPr="00B21352">
              <w:rPr>
                <w:rFonts w:ascii="Arial" w:hAnsi="Arial" w:cs="Arial"/>
                <w:sz w:val="22"/>
                <w:szCs w:val="22"/>
              </w:rPr>
              <w:t>04-Agric-A5</w:t>
            </w:r>
          </w:p>
        </w:tc>
        <w:tc>
          <w:tcPr>
            <w:tcW w:w="2520" w:type="dxa"/>
          </w:tcPr>
          <w:p w14:paraId="46711498"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Principles of Instrumentation</w:t>
            </w:r>
          </w:p>
        </w:tc>
        <w:tc>
          <w:tcPr>
            <w:tcW w:w="4212" w:type="dxa"/>
          </w:tcPr>
          <w:p w14:paraId="7B2FE820"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77E91CD1"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45036E3E" w14:textId="77777777" w:rsidR="001E7129" w:rsidRPr="00B21352" w:rsidRDefault="001E7129" w:rsidP="007D213C">
            <w:pPr>
              <w:spacing w:line="120" w:lineRule="exact"/>
              <w:rPr>
                <w:rFonts w:ascii="Arial" w:hAnsi="Arial" w:cs="Arial"/>
                <w:sz w:val="22"/>
                <w:szCs w:val="22"/>
              </w:rPr>
            </w:pPr>
          </w:p>
          <w:p w14:paraId="2FA9252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070320D6"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1E0F7927" w14:textId="77777777" w:rsidR="001E7129" w:rsidRPr="00B21352" w:rsidRDefault="001E7129" w:rsidP="007D213C">
            <w:pPr>
              <w:widowControl/>
              <w:tabs>
                <w:tab w:val="left" w:pos="0"/>
              </w:tabs>
              <w:spacing w:after="58"/>
              <w:rPr>
                <w:rFonts w:ascii="Arial" w:hAnsi="Arial" w:cs="Arial"/>
                <w:sz w:val="22"/>
                <w:szCs w:val="22"/>
              </w:rPr>
            </w:pPr>
          </w:p>
          <w:p w14:paraId="52A7849D" w14:textId="77777777" w:rsidR="001E7129" w:rsidRPr="00B21352" w:rsidRDefault="001E7129" w:rsidP="007D213C">
            <w:pPr>
              <w:widowControl/>
              <w:tabs>
                <w:tab w:val="left" w:pos="0"/>
              </w:tabs>
              <w:spacing w:after="58"/>
              <w:rPr>
                <w:rFonts w:ascii="Arial" w:hAnsi="Arial" w:cs="Arial"/>
                <w:sz w:val="22"/>
                <w:szCs w:val="22"/>
              </w:rPr>
            </w:pPr>
          </w:p>
          <w:p w14:paraId="7F9764C1"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20AF4775" w14:textId="77777777" w:rsidTr="007D213C">
        <w:tc>
          <w:tcPr>
            <w:tcW w:w="1368" w:type="dxa"/>
          </w:tcPr>
          <w:p w14:paraId="42BF41B8"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04-Agric-A6</w:t>
            </w:r>
          </w:p>
        </w:tc>
        <w:tc>
          <w:tcPr>
            <w:tcW w:w="2520" w:type="dxa"/>
          </w:tcPr>
          <w:p w14:paraId="3E490EC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Physical Properties of Biological Materials and Food Products</w:t>
            </w:r>
          </w:p>
        </w:tc>
        <w:tc>
          <w:tcPr>
            <w:tcW w:w="4212" w:type="dxa"/>
          </w:tcPr>
          <w:p w14:paraId="13C8C774"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18987AD8" w14:textId="77777777" w:rsidR="001E7129" w:rsidRPr="00B21352" w:rsidRDefault="001E7129" w:rsidP="001E7129">
            <w:pPr>
              <w:rPr>
                <w:rFonts w:ascii="Arial" w:hAnsi="Arial" w:cs="Arial"/>
                <w:sz w:val="22"/>
                <w:szCs w:val="22"/>
              </w:rPr>
            </w:pPr>
          </w:p>
        </w:tc>
        <w:tc>
          <w:tcPr>
            <w:tcW w:w="2682" w:type="dxa"/>
            <w:shd w:val="clear" w:color="auto" w:fill="FFFFFF"/>
          </w:tcPr>
          <w:p w14:paraId="2CAD71CF" w14:textId="77777777" w:rsidR="001E7129" w:rsidRPr="00B21352" w:rsidRDefault="001E7129" w:rsidP="007D213C">
            <w:pPr>
              <w:spacing w:line="120" w:lineRule="exact"/>
              <w:rPr>
                <w:rFonts w:ascii="Arial" w:hAnsi="Arial" w:cs="Arial"/>
                <w:sz w:val="22"/>
                <w:szCs w:val="22"/>
              </w:rPr>
            </w:pPr>
          </w:p>
          <w:p w14:paraId="14F3D4AA"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693235A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464134D7" w14:textId="77777777" w:rsidR="001E7129" w:rsidRPr="00B21352" w:rsidRDefault="001E7129" w:rsidP="007D213C">
            <w:pPr>
              <w:widowControl/>
              <w:tabs>
                <w:tab w:val="left" w:pos="0"/>
              </w:tabs>
              <w:spacing w:after="58"/>
              <w:rPr>
                <w:rFonts w:ascii="Arial" w:hAnsi="Arial" w:cs="Arial"/>
                <w:sz w:val="22"/>
                <w:szCs w:val="22"/>
              </w:rPr>
            </w:pPr>
          </w:p>
          <w:p w14:paraId="4E94E888" w14:textId="77777777" w:rsidR="001E7129" w:rsidRPr="00B21352" w:rsidRDefault="001E7129" w:rsidP="007D213C">
            <w:pPr>
              <w:widowControl/>
              <w:tabs>
                <w:tab w:val="left" w:pos="0"/>
              </w:tabs>
              <w:spacing w:after="58"/>
              <w:rPr>
                <w:rFonts w:ascii="Arial" w:hAnsi="Arial" w:cs="Arial"/>
                <w:sz w:val="22"/>
                <w:szCs w:val="22"/>
              </w:rPr>
            </w:pPr>
          </w:p>
          <w:p w14:paraId="41A98DBC"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04DDC4B7" w14:textId="77777777" w:rsidTr="007D213C">
        <w:tc>
          <w:tcPr>
            <w:tcW w:w="1368" w:type="dxa"/>
          </w:tcPr>
          <w:p w14:paraId="7F55050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lastRenderedPageBreak/>
              <w:t>04-Agric-A7</w:t>
            </w:r>
          </w:p>
        </w:tc>
        <w:tc>
          <w:tcPr>
            <w:tcW w:w="2520" w:type="dxa"/>
          </w:tcPr>
          <w:p w14:paraId="7BAEE03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color w:val="000000"/>
                <w:sz w:val="22"/>
                <w:szCs w:val="22"/>
              </w:rPr>
              <w:t>Chemistry &amp; Microbiology of Foods</w:t>
            </w:r>
          </w:p>
        </w:tc>
        <w:tc>
          <w:tcPr>
            <w:tcW w:w="4212" w:type="dxa"/>
          </w:tcPr>
          <w:p w14:paraId="7EDC95CA"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6F6B514E"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031AFEF9"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3DB43DA5"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46ADBCB5" w14:textId="77777777" w:rsidR="001E7129" w:rsidRPr="00B21352" w:rsidRDefault="001E7129" w:rsidP="007D213C">
            <w:pPr>
              <w:spacing w:line="120" w:lineRule="exact"/>
              <w:rPr>
                <w:rFonts w:ascii="Arial" w:hAnsi="Arial" w:cs="Arial"/>
                <w:sz w:val="22"/>
                <w:szCs w:val="22"/>
              </w:rPr>
            </w:pPr>
          </w:p>
          <w:p w14:paraId="122D4D77" w14:textId="77777777" w:rsidR="001E7129" w:rsidRPr="00B21352" w:rsidRDefault="001E7129" w:rsidP="007D213C">
            <w:pPr>
              <w:spacing w:line="120" w:lineRule="exact"/>
              <w:rPr>
                <w:rFonts w:ascii="Arial" w:hAnsi="Arial" w:cs="Arial"/>
                <w:sz w:val="22"/>
                <w:szCs w:val="22"/>
              </w:rPr>
            </w:pPr>
          </w:p>
          <w:p w14:paraId="6F017C4F" w14:textId="77777777" w:rsidR="001E7129" w:rsidRPr="00B21352" w:rsidRDefault="001E7129" w:rsidP="007D213C">
            <w:pPr>
              <w:spacing w:line="120" w:lineRule="exact"/>
              <w:rPr>
                <w:rFonts w:ascii="Arial" w:hAnsi="Arial" w:cs="Arial"/>
                <w:sz w:val="22"/>
                <w:szCs w:val="22"/>
              </w:rPr>
            </w:pPr>
          </w:p>
          <w:p w14:paraId="270AD7BD" w14:textId="77777777" w:rsidR="001E7129" w:rsidRPr="00B21352" w:rsidRDefault="001E7129" w:rsidP="007D213C">
            <w:pPr>
              <w:spacing w:line="120" w:lineRule="exact"/>
              <w:rPr>
                <w:rFonts w:ascii="Arial" w:hAnsi="Arial" w:cs="Arial"/>
                <w:sz w:val="22"/>
                <w:szCs w:val="22"/>
              </w:rPr>
            </w:pPr>
          </w:p>
          <w:p w14:paraId="66033D02" w14:textId="77777777" w:rsidR="001E7129" w:rsidRPr="00B21352" w:rsidRDefault="001E7129" w:rsidP="007D213C">
            <w:pPr>
              <w:widowControl/>
              <w:tabs>
                <w:tab w:val="left" w:pos="0"/>
              </w:tabs>
              <w:spacing w:after="58"/>
              <w:rPr>
                <w:rFonts w:ascii="Arial" w:hAnsi="Arial" w:cs="Arial"/>
                <w:sz w:val="22"/>
                <w:szCs w:val="22"/>
              </w:rPr>
            </w:pPr>
          </w:p>
          <w:p w14:paraId="25485D48" w14:textId="77777777" w:rsidR="001E7129" w:rsidRPr="00B21352" w:rsidRDefault="001E7129" w:rsidP="007D213C">
            <w:pPr>
              <w:widowControl/>
              <w:tabs>
                <w:tab w:val="left" w:pos="0"/>
              </w:tabs>
              <w:spacing w:after="58"/>
              <w:rPr>
                <w:rFonts w:ascii="Arial" w:hAnsi="Arial" w:cs="Arial"/>
                <w:sz w:val="22"/>
                <w:szCs w:val="22"/>
              </w:rPr>
            </w:pPr>
          </w:p>
          <w:p w14:paraId="642F47AE"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37FA8F9B" w14:textId="77777777" w:rsidTr="00702049">
        <w:tc>
          <w:tcPr>
            <w:tcW w:w="13500" w:type="dxa"/>
            <w:gridSpan w:val="5"/>
            <w:shd w:val="clear" w:color="auto" w:fill="595959"/>
          </w:tcPr>
          <w:p w14:paraId="4AD0668A" w14:textId="77777777" w:rsidR="001E7129" w:rsidRPr="00B21352" w:rsidRDefault="001E7129" w:rsidP="007D213C">
            <w:pPr>
              <w:widowControl/>
              <w:tabs>
                <w:tab w:val="left" w:pos="0"/>
              </w:tabs>
              <w:spacing w:after="58"/>
              <w:jc w:val="center"/>
              <w:rPr>
                <w:rFonts w:ascii="Arial" w:hAnsi="Arial" w:cs="Arial"/>
                <w:sz w:val="22"/>
                <w:szCs w:val="22"/>
              </w:rPr>
            </w:pPr>
            <w:r w:rsidRPr="00B21352">
              <w:rPr>
                <w:rFonts w:ascii="Arial" w:hAnsi="Arial" w:cs="Arial"/>
                <w:b/>
                <w:bCs/>
                <w:color w:val="FFFFFF"/>
                <w:sz w:val="22"/>
                <w:szCs w:val="22"/>
              </w:rPr>
              <w:t>Group B (3 Required)</w:t>
            </w:r>
          </w:p>
        </w:tc>
      </w:tr>
      <w:tr w:rsidR="001E7129" w:rsidRPr="00080256" w14:paraId="7914D84B" w14:textId="77777777" w:rsidTr="007D213C">
        <w:tc>
          <w:tcPr>
            <w:tcW w:w="1368" w:type="dxa"/>
          </w:tcPr>
          <w:p w14:paraId="2263EE20"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04-Agric-B1</w:t>
            </w:r>
          </w:p>
        </w:tc>
        <w:tc>
          <w:tcPr>
            <w:tcW w:w="2520" w:type="dxa"/>
          </w:tcPr>
          <w:p w14:paraId="6EB2F9AB"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Systems Engineering and Materials Handling</w:t>
            </w:r>
          </w:p>
        </w:tc>
        <w:tc>
          <w:tcPr>
            <w:tcW w:w="4212" w:type="dxa"/>
          </w:tcPr>
          <w:p w14:paraId="6321103A"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06786BB2"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54C85159" w14:textId="77777777" w:rsidR="001E7129" w:rsidRPr="00B21352" w:rsidRDefault="001E7129" w:rsidP="007D213C">
            <w:pPr>
              <w:spacing w:line="120" w:lineRule="exact"/>
              <w:rPr>
                <w:rFonts w:ascii="Arial" w:hAnsi="Arial" w:cs="Arial"/>
                <w:sz w:val="22"/>
                <w:szCs w:val="22"/>
              </w:rPr>
            </w:pPr>
          </w:p>
          <w:p w14:paraId="23E59A53"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3A5E3792"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4B86B893" w14:textId="77777777" w:rsidR="001E7129" w:rsidRPr="00B21352" w:rsidRDefault="001E7129" w:rsidP="007D213C">
            <w:pPr>
              <w:widowControl/>
              <w:tabs>
                <w:tab w:val="left" w:pos="0"/>
              </w:tabs>
              <w:spacing w:after="58"/>
              <w:rPr>
                <w:rFonts w:ascii="Arial" w:hAnsi="Arial" w:cs="Arial"/>
                <w:sz w:val="22"/>
                <w:szCs w:val="22"/>
              </w:rPr>
            </w:pPr>
          </w:p>
          <w:p w14:paraId="0A63C5C2" w14:textId="77777777" w:rsidR="001E7129" w:rsidRPr="00B21352" w:rsidRDefault="001E7129" w:rsidP="007D213C">
            <w:pPr>
              <w:widowControl/>
              <w:tabs>
                <w:tab w:val="left" w:pos="0"/>
              </w:tabs>
              <w:spacing w:after="58"/>
              <w:rPr>
                <w:rFonts w:ascii="Arial" w:hAnsi="Arial" w:cs="Arial"/>
                <w:sz w:val="22"/>
                <w:szCs w:val="22"/>
              </w:rPr>
            </w:pPr>
          </w:p>
          <w:p w14:paraId="30A65B99"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15EB4D18" w14:textId="77777777" w:rsidTr="007D213C">
        <w:tc>
          <w:tcPr>
            <w:tcW w:w="1368" w:type="dxa"/>
          </w:tcPr>
          <w:p w14:paraId="2FBA9BAD"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04-Agric-B2</w:t>
            </w:r>
          </w:p>
        </w:tc>
        <w:tc>
          <w:tcPr>
            <w:tcW w:w="2520" w:type="dxa"/>
          </w:tcPr>
          <w:p w14:paraId="24F2FB04"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Structural Design for Agricultural, Biosystems, &amp; Food Industries</w:t>
            </w:r>
          </w:p>
        </w:tc>
        <w:tc>
          <w:tcPr>
            <w:tcW w:w="4212" w:type="dxa"/>
          </w:tcPr>
          <w:p w14:paraId="189480A7"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141842FD"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01CE9FDB"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6ED75405"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55BF3E40" w14:textId="77777777" w:rsidR="001E7129" w:rsidRPr="00B21352" w:rsidRDefault="001E7129" w:rsidP="007D213C">
            <w:pPr>
              <w:spacing w:line="120" w:lineRule="exact"/>
              <w:rPr>
                <w:rFonts w:ascii="Arial" w:hAnsi="Arial" w:cs="Arial"/>
                <w:sz w:val="22"/>
                <w:szCs w:val="22"/>
              </w:rPr>
            </w:pPr>
          </w:p>
          <w:p w14:paraId="24C40687" w14:textId="77777777" w:rsidR="001E7129" w:rsidRPr="00B21352" w:rsidRDefault="001E7129" w:rsidP="007D213C">
            <w:pPr>
              <w:widowControl/>
              <w:tabs>
                <w:tab w:val="left" w:pos="0"/>
              </w:tabs>
              <w:spacing w:after="58"/>
              <w:rPr>
                <w:rFonts w:ascii="Arial" w:hAnsi="Arial" w:cs="Arial"/>
                <w:sz w:val="22"/>
                <w:szCs w:val="22"/>
              </w:rPr>
            </w:pPr>
          </w:p>
          <w:p w14:paraId="0F3B2464" w14:textId="77777777" w:rsidR="001E7129" w:rsidRPr="00B21352" w:rsidRDefault="001E7129" w:rsidP="007D213C">
            <w:pPr>
              <w:widowControl/>
              <w:tabs>
                <w:tab w:val="left" w:pos="0"/>
              </w:tabs>
              <w:spacing w:after="58"/>
              <w:rPr>
                <w:rFonts w:ascii="Arial" w:hAnsi="Arial" w:cs="Arial"/>
                <w:sz w:val="22"/>
                <w:szCs w:val="22"/>
              </w:rPr>
            </w:pPr>
          </w:p>
          <w:p w14:paraId="6AEFBE68" w14:textId="77777777" w:rsidR="001E7129" w:rsidRPr="00B21352" w:rsidRDefault="001E7129" w:rsidP="007D213C">
            <w:pPr>
              <w:widowControl/>
              <w:tabs>
                <w:tab w:val="left" w:pos="0"/>
              </w:tabs>
              <w:spacing w:after="58"/>
              <w:rPr>
                <w:rFonts w:ascii="Arial" w:hAnsi="Arial" w:cs="Arial"/>
                <w:sz w:val="22"/>
                <w:szCs w:val="22"/>
              </w:rPr>
            </w:pPr>
          </w:p>
          <w:p w14:paraId="0A6890D3" w14:textId="77777777" w:rsidR="001E7129" w:rsidRPr="00B21352" w:rsidRDefault="001E7129" w:rsidP="007D213C">
            <w:pPr>
              <w:widowControl/>
              <w:tabs>
                <w:tab w:val="left" w:pos="0"/>
              </w:tabs>
              <w:spacing w:after="58"/>
              <w:rPr>
                <w:rFonts w:ascii="Arial" w:hAnsi="Arial" w:cs="Arial"/>
                <w:sz w:val="22"/>
                <w:szCs w:val="22"/>
              </w:rPr>
            </w:pPr>
          </w:p>
          <w:p w14:paraId="688897A3" w14:textId="77777777" w:rsidR="001E7129" w:rsidRPr="00B21352" w:rsidRDefault="001E7129" w:rsidP="007D213C">
            <w:pPr>
              <w:widowControl/>
              <w:tabs>
                <w:tab w:val="left" w:pos="0"/>
              </w:tabs>
              <w:spacing w:after="58"/>
              <w:rPr>
                <w:rFonts w:ascii="Arial" w:hAnsi="Arial" w:cs="Arial"/>
                <w:sz w:val="22"/>
                <w:szCs w:val="22"/>
              </w:rPr>
            </w:pPr>
          </w:p>
          <w:p w14:paraId="5B2E2FC4"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5EDAD33D" w14:textId="77777777" w:rsidTr="007D213C">
        <w:tc>
          <w:tcPr>
            <w:tcW w:w="1368" w:type="dxa"/>
          </w:tcPr>
          <w:p w14:paraId="7EF951DB" w14:textId="77777777" w:rsidR="001E7129" w:rsidRPr="00B21352" w:rsidRDefault="001E7129" w:rsidP="002174E3">
            <w:pPr>
              <w:widowControl/>
              <w:autoSpaceDE/>
              <w:autoSpaceDN/>
              <w:adjustRightInd/>
              <w:rPr>
                <w:rFonts w:ascii="Arial" w:hAnsi="Arial" w:cs="Arial"/>
                <w:sz w:val="22"/>
                <w:szCs w:val="22"/>
              </w:rPr>
            </w:pPr>
            <w:r w:rsidRPr="00B21352">
              <w:rPr>
                <w:rFonts w:ascii="Arial" w:hAnsi="Arial" w:cs="Arial"/>
                <w:sz w:val="22"/>
                <w:szCs w:val="22"/>
              </w:rPr>
              <w:t>04-Agric-B3</w:t>
            </w:r>
          </w:p>
        </w:tc>
        <w:tc>
          <w:tcPr>
            <w:tcW w:w="2520" w:type="dxa"/>
          </w:tcPr>
          <w:p w14:paraId="3DC62AFB"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Machine Design for Agricultural, Biosystems, and Food Industries</w:t>
            </w:r>
          </w:p>
        </w:tc>
        <w:tc>
          <w:tcPr>
            <w:tcW w:w="4212" w:type="dxa"/>
          </w:tcPr>
          <w:p w14:paraId="766BB2BA"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1CB477B8"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526181EB" w14:textId="77777777" w:rsidR="001E7129" w:rsidRPr="00B21352" w:rsidRDefault="001E7129" w:rsidP="007D213C">
            <w:pPr>
              <w:spacing w:line="120" w:lineRule="exact"/>
              <w:rPr>
                <w:rFonts w:ascii="Arial" w:hAnsi="Arial" w:cs="Arial"/>
                <w:sz w:val="22"/>
                <w:szCs w:val="22"/>
              </w:rPr>
            </w:pPr>
          </w:p>
          <w:p w14:paraId="01C1F76E"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093DEF63"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281553D4" w14:textId="77777777" w:rsidR="001E7129" w:rsidRPr="00B21352" w:rsidRDefault="001E7129" w:rsidP="007D213C">
            <w:pPr>
              <w:widowControl/>
              <w:tabs>
                <w:tab w:val="left" w:pos="0"/>
              </w:tabs>
              <w:spacing w:after="58"/>
              <w:rPr>
                <w:rFonts w:ascii="Arial" w:hAnsi="Arial" w:cs="Arial"/>
                <w:sz w:val="22"/>
                <w:szCs w:val="22"/>
              </w:rPr>
            </w:pPr>
          </w:p>
          <w:p w14:paraId="553DB296" w14:textId="77777777" w:rsidR="001E7129" w:rsidRPr="00B21352" w:rsidRDefault="001E7129" w:rsidP="007D213C">
            <w:pPr>
              <w:widowControl/>
              <w:tabs>
                <w:tab w:val="left" w:pos="0"/>
              </w:tabs>
              <w:spacing w:after="58"/>
              <w:rPr>
                <w:rFonts w:ascii="Arial" w:hAnsi="Arial" w:cs="Arial"/>
                <w:sz w:val="22"/>
                <w:szCs w:val="22"/>
              </w:rPr>
            </w:pPr>
          </w:p>
          <w:p w14:paraId="3AF9197E" w14:textId="77777777" w:rsidR="001E7129" w:rsidRPr="00B21352" w:rsidRDefault="001E7129" w:rsidP="007D213C">
            <w:pPr>
              <w:widowControl/>
              <w:tabs>
                <w:tab w:val="left" w:pos="0"/>
              </w:tabs>
              <w:spacing w:after="58"/>
              <w:rPr>
                <w:rFonts w:ascii="Arial" w:hAnsi="Arial" w:cs="Arial"/>
                <w:sz w:val="22"/>
                <w:szCs w:val="22"/>
              </w:rPr>
            </w:pPr>
          </w:p>
          <w:p w14:paraId="0153D5A3" w14:textId="77777777" w:rsidR="001E7129" w:rsidRPr="00B21352" w:rsidRDefault="001E7129" w:rsidP="007D213C">
            <w:pPr>
              <w:widowControl/>
              <w:tabs>
                <w:tab w:val="left" w:pos="0"/>
              </w:tabs>
              <w:spacing w:after="58"/>
              <w:rPr>
                <w:rFonts w:ascii="Arial" w:hAnsi="Arial" w:cs="Arial"/>
                <w:sz w:val="22"/>
                <w:szCs w:val="22"/>
              </w:rPr>
            </w:pPr>
          </w:p>
          <w:p w14:paraId="0837800C" w14:textId="77777777" w:rsidR="001E7129" w:rsidRPr="00B21352" w:rsidRDefault="001E7129" w:rsidP="007D213C">
            <w:pPr>
              <w:widowControl/>
              <w:tabs>
                <w:tab w:val="left" w:pos="0"/>
              </w:tabs>
              <w:spacing w:after="58"/>
              <w:rPr>
                <w:rFonts w:ascii="Arial" w:hAnsi="Arial" w:cs="Arial"/>
                <w:sz w:val="22"/>
                <w:szCs w:val="22"/>
              </w:rPr>
            </w:pPr>
          </w:p>
          <w:p w14:paraId="5437F7D1" w14:textId="77777777" w:rsidR="001E7129" w:rsidRPr="00B21352" w:rsidRDefault="001E7129" w:rsidP="007D213C">
            <w:pPr>
              <w:widowControl/>
              <w:tabs>
                <w:tab w:val="left" w:pos="0"/>
              </w:tabs>
              <w:spacing w:after="58"/>
              <w:rPr>
                <w:rFonts w:ascii="Arial" w:hAnsi="Arial" w:cs="Arial"/>
                <w:sz w:val="22"/>
                <w:szCs w:val="22"/>
              </w:rPr>
            </w:pPr>
          </w:p>
          <w:p w14:paraId="022AFFC2" w14:textId="77777777" w:rsidR="001E7129" w:rsidRPr="00B21352" w:rsidRDefault="001E7129" w:rsidP="007D213C">
            <w:pPr>
              <w:widowControl/>
              <w:tabs>
                <w:tab w:val="left" w:pos="0"/>
              </w:tabs>
              <w:spacing w:after="58"/>
              <w:rPr>
                <w:rFonts w:ascii="Arial" w:hAnsi="Arial" w:cs="Arial"/>
                <w:sz w:val="22"/>
                <w:szCs w:val="22"/>
              </w:rPr>
            </w:pPr>
          </w:p>
          <w:p w14:paraId="46A263C8"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4D3F2177" w14:textId="77777777" w:rsidTr="007D213C">
        <w:tc>
          <w:tcPr>
            <w:tcW w:w="1368" w:type="dxa"/>
          </w:tcPr>
          <w:p w14:paraId="0BE6A501"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lastRenderedPageBreak/>
              <w:t xml:space="preserve">04-Agric-B4 </w:t>
            </w:r>
          </w:p>
        </w:tc>
        <w:tc>
          <w:tcPr>
            <w:tcW w:w="2520" w:type="dxa"/>
          </w:tcPr>
          <w:p w14:paraId="2A54C2AC"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Machinery Analysis for Agricultural, Biosystems, and Food Industries</w:t>
            </w:r>
          </w:p>
        </w:tc>
        <w:tc>
          <w:tcPr>
            <w:tcW w:w="4212" w:type="dxa"/>
          </w:tcPr>
          <w:p w14:paraId="10BD19E1"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4196749A"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440403B3"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690EB601"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7469253E" w14:textId="77777777" w:rsidR="001E7129" w:rsidRPr="00B21352" w:rsidRDefault="001E7129" w:rsidP="007D213C">
            <w:pPr>
              <w:spacing w:line="120" w:lineRule="exact"/>
              <w:rPr>
                <w:rFonts w:ascii="Arial" w:hAnsi="Arial" w:cs="Arial"/>
                <w:sz w:val="22"/>
                <w:szCs w:val="22"/>
              </w:rPr>
            </w:pPr>
          </w:p>
          <w:p w14:paraId="00C6B669" w14:textId="77777777" w:rsidR="001E7129" w:rsidRPr="00B21352" w:rsidRDefault="001E7129" w:rsidP="007D213C">
            <w:pPr>
              <w:widowControl/>
              <w:tabs>
                <w:tab w:val="left" w:pos="0"/>
              </w:tabs>
              <w:spacing w:after="58"/>
              <w:rPr>
                <w:rFonts w:ascii="Arial" w:hAnsi="Arial" w:cs="Arial"/>
                <w:sz w:val="22"/>
                <w:szCs w:val="22"/>
              </w:rPr>
            </w:pPr>
          </w:p>
          <w:p w14:paraId="6250896C" w14:textId="77777777" w:rsidR="001E7129" w:rsidRPr="00B21352" w:rsidRDefault="001E7129" w:rsidP="007D213C">
            <w:pPr>
              <w:widowControl/>
              <w:tabs>
                <w:tab w:val="left" w:pos="0"/>
              </w:tabs>
              <w:spacing w:after="58"/>
              <w:rPr>
                <w:rFonts w:ascii="Arial" w:hAnsi="Arial" w:cs="Arial"/>
                <w:sz w:val="22"/>
                <w:szCs w:val="22"/>
              </w:rPr>
            </w:pPr>
          </w:p>
          <w:p w14:paraId="46B4E5AD" w14:textId="77777777" w:rsidR="001E7129" w:rsidRPr="00B21352" w:rsidRDefault="001E7129" w:rsidP="007D213C">
            <w:pPr>
              <w:widowControl/>
              <w:tabs>
                <w:tab w:val="left" w:pos="0"/>
              </w:tabs>
              <w:spacing w:after="58"/>
              <w:rPr>
                <w:rFonts w:ascii="Arial" w:hAnsi="Arial" w:cs="Arial"/>
                <w:sz w:val="22"/>
                <w:szCs w:val="22"/>
              </w:rPr>
            </w:pPr>
          </w:p>
          <w:p w14:paraId="24DC034D" w14:textId="77777777" w:rsidR="001E7129" w:rsidRPr="00B21352" w:rsidRDefault="001E7129" w:rsidP="007D213C">
            <w:pPr>
              <w:widowControl/>
              <w:tabs>
                <w:tab w:val="left" w:pos="0"/>
              </w:tabs>
              <w:spacing w:after="58"/>
              <w:rPr>
                <w:rFonts w:ascii="Arial" w:hAnsi="Arial" w:cs="Arial"/>
                <w:sz w:val="22"/>
                <w:szCs w:val="22"/>
              </w:rPr>
            </w:pPr>
          </w:p>
          <w:p w14:paraId="27777891" w14:textId="77777777" w:rsidR="001E7129" w:rsidRPr="00B21352" w:rsidRDefault="001E7129" w:rsidP="007D213C">
            <w:pPr>
              <w:widowControl/>
              <w:tabs>
                <w:tab w:val="left" w:pos="0"/>
              </w:tabs>
              <w:spacing w:after="58"/>
              <w:rPr>
                <w:rFonts w:ascii="Arial" w:hAnsi="Arial" w:cs="Arial"/>
                <w:sz w:val="22"/>
                <w:szCs w:val="22"/>
              </w:rPr>
            </w:pPr>
          </w:p>
          <w:p w14:paraId="2D59131E"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4660A364" w14:textId="77777777" w:rsidTr="007D213C">
        <w:tc>
          <w:tcPr>
            <w:tcW w:w="1368" w:type="dxa"/>
          </w:tcPr>
          <w:p w14:paraId="09F3BB95"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04-Agric-B5</w:t>
            </w:r>
          </w:p>
        </w:tc>
        <w:tc>
          <w:tcPr>
            <w:tcW w:w="2520" w:type="dxa"/>
          </w:tcPr>
          <w:p w14:paraId="66700570"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Power Units for Agricultural, Biosystems, &amp; Food Industries</w:t>
            </w:r>
          </w:p>
        </w:tc>
        <w:tc>
          <w:tcPr>
            <w:tcW w:w="4212" w:type="dxa"/>
          </w:tcPr>
          <w:p w14:paraId="728D905F"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3BE881ED"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61CD2CD9" w14:textId="77777777" w:rsidR="001E7129" w:rsidRPr="00B21352" w:rsidRDefault="001E7129" w:rsidP="007D213C">
            <w:pPr>
              <w:spacing w:line="120" w:lineRule="exact"/>
              <w:rPr>
                <w:rFonts w:ascii="Arial" w:hAnsi="Arial" w:cs="Arial"/>
                <w:sz w:val="22"/>
                <w:szCs w:val="22"/>
              </w:rPr>
            </w:pPr>
          </w:p>
          <w:p w14:paraId="173E732D"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51D53FDE"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7CFFFC2A" w14:textId="77777777" w:rsidR="001E7129" w:rsidRPr="00B21352" w:rsidRDefault="001E7129" w:rsidP="007D213C">
            <w:pPr>
              <w:widowControl/>
              <w:tabs>
                <w:tab w:val="left" w:pos="0"/>
              </w:tabs>
              <w:spacing w:after="58"/>
              <w:rPr>
                <w:rFonts w:ascii="Arial" w:hAnsi="Arial" w:cs="Arial"/>
                <w:sz w:val="22"/>
                <w:szCs w:val="22"/>
              </w:rPr>
            </w:pPr>
          </w:p>
          <w:p w14:paraId="0379D345" w14:textId="77777777" w:rsidR="001E7129" w:rsidRPr="00B21352" w:rsidRDefault="001E7129" w:rsidP="007D213C">
            <w:pPr>
              <w:widowControl/>
              <w:tabs>
                <w:tab w:val="left" w:pos="0"/>
              </w:tabs>
              <w:spacing w:after="58"/>
              <w:rPr>
                <w:rFonts w:ascii="Arial" w:hAnsi="Arial" w:cs="Arial"/>
                <w:sz w:val="22"/>
                <w:szCs w:val="22"/>
              </w:rPr>
            </w:pPr>
          </w:p>
          <w:p w14:paraId="73AAA2DA" w14:textId="77777777" w:rsidR="001E7129" w:rsidRPr="00B21352" w:rsidRDefault="001E7129" w:rsidP="007D213C">
            <w:pPr>
              <w:widowControl/>
              <w:tabs>
                <w:tab w:val="left" w:pos="0"/>
              </w:tabs>
              <w:spacing w:after="58"/>
              <w:rPr>
                <w:rFonts w:ascii="Arial" w:hAnsi="Arial" w:cs="Arial"/>
                <w:sz w:val="22"/>
                <w:szCs w:val="22"/>
              </w:rPr>
            </w:pPr>
          </w:p>
          <w:p w14:paraId="74368C83" w14:textId="77777777" w:rsidR="001E7129" w:rsidRPr="00B21352" w:rsidRDefault="001E7129" w:rsidP="007D213C">
            <w:pPr>
              <w:widowControl/>
              <w:tabs>
                <w:tab w:val="left" w:pos="0"/>
              </w:tabs>
              <w:spacing w:after="58"/>
              <w:rPr>
                <w:rFonts w:ascii="Arial" w:hAnsi="Arial" w:cs="Arial"/>
                <w:sz w:val="22"/>
                <w:szCs w:val="22"/>
              </w:rPr>
            </w:pPr>
          </w:p>
          <w:p w14:paraId="6BB97F97"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128DD8FE" w14:textId="77777777" w:rsidTr="007D213C">
        <w:tc>
          <w:tcPr>
            <w:tcW w:w="1368" w:type="dxa"/>
          </w:tcPr>
          <w:p w14:paraId="0468FD96"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04-Agric-B6</w:t>
            </w:r>
          </w:p>
        </w:tc>
        <w:tc>
          <w:tcPr>
            <w:tcW w:w="2520" w:type="dxa"/>
          </w:tcPr>
          <w:p w14:paraId="4AD51731"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Irrigation, Drainage, and Erosion Control</w:t>
            </w:r>
          </w:p>
        </w:tc>
        <w:tc>
          <w:tcPr>
            <w:tcW w:w="4212" w:type="dxa"/>
          </w:tcPr>
          <w:p w14:paraId="6BE79960" w14:textId="77777777" w:rsidR="001E7129" w:rsidRPr="00B21352" w:rsidRDefault="001E7129" w:rsidP="007D213C">
            <w:pPr>
              <w:spacing w:line="120" w:lineRule="exact"/>
              <w:rPr>
                <w:rFonts w:ascii="Arial" w:hAnsi="Arial" w:cs="Arial"/>
                <w:sz w:val="22"/>
                <w:szCs w:val="22"/>
              </w:rPr>
            </w:pPr>
          </w:p>
        </w:tc>
        <w:tc>
          <w:tcPr>
            <w:tcW w:w="2718" w:type="dxa"/>
          </w:tcPr>
          <w:p w14:paraId="2EF3EB44"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5E955F0D" w14:textId="77777777" w:rsidR="001E7129" w:rsidRPr="00B21352" w:rsidRDefault="001E7129" w:rsidP="007D213C">
            <w:pPr>
              <w:spacing w:line="120" w:lineRule="exact"/>
              <w:rPr>
                <w:rFonts w:ascii="Arial" w:hAnsi="Arial" w:cs="Arial"/>
                <w:sz w:val="22"/>
                <w:szCs w:val="22"/>
              </w:rPr>
            </w:pPr>
          </w:p>
          <w:p w14:paraId="236C5D47" w14:textId="77777777" w:rsidR="001E7129" w:rsidRPr="00B21352" w:rsidRDefault="001E7129" w:rsidP="007D213C">
            <w:pPr>
              <w:spacing w:line="120" w:lineRule="exact"/>
              <w:rPr>
                <w:rFonts w:ascii="Arial" w:hAnsi="Arial" w:cs="Arial"/>
                <w:sz w:val="22"/>
                <w:szCs w:val="22"/>
              </w:rPr>
            </w:pPr>
          </w:p>
          <w:p w14:paraId="0F432152"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 xml:space="preserve">Full Credit         No </w:t>
            </w:r>
            <w:r w:rsidRPr="00B21352">
              <w:rPr>
                <w:rFonts w:ascii="Arial" w:hAnsi="Arial" w:cs="Arial"/>
                <w:sz w:val="22"/>
                <w:szCs w:val="22"/>
              </w:rPr>
              <w:lastRenderedPageBreak/>
              <w:t>Credit</w:t>
            </w:r>
          </w:p>
          <w:p w14:paraId="1D6206EE"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Comments:</w:t>
            </w:r>
          </w:p>
          <w:p w14:paraId="54B09E85" w14:textId="77777777" w:rsidR="001E7129" w:rsidRPr="00B21352" w:rsidRDefault="001E7129" w:rsidP="007D213C">
            <w:pPr>
              <w:spacing w:line="276" w:lineRule="auto"/>
              <w:rPr>
                <w:rFonts w:ascii="Arial" w:hAnsi="Arial" w:cs="Arial"/>
                <w:sz w:val="22"/>
                <w:szCs w:val="22"/>
              </w:rPr>
            </w:pPr>
          </w:p>
          <w:p w14:paraId="16BE27CA" w14:textId="77777777" w:rsidR="001E7129" w:rsidRPr="00B21352" w:rsidRDefault="001E7129" w:rsidP="007D213C">
            <w:pPr>
              <w:spacing w:line="276" w:lineRule="auto"/>
              <w:rPr>
                <w:rFonts w:ascii="Arial" w:hAnsi="Arial" w:cs="Arial"/>
                <w:sz w:val="22"/>
                <w:szCs w:val="22"/>
              </w:rPr>
            </w:pPr>
          </w:p>
          <w:p w14:paraId="18093133" w14:textId="77777777" w:rsidR="001E7129" w:rsidRPr="00B21352" w:rsidRDefault="001E7129" w:rsidP="007D213C">
            <w:pPr>
              <w:spacing w:line="276" w:lineRule="auto"/>
              <w:rPr>
                <w:rFonts w:ascii="Arial" w:hAnsi="Arial" w:cs="Arial"/>
                <w:sz w:val="22"/>
                <w:szCs w:val="22"/>
              </w:rPr>
            </w:pPr>
          </w:p>
          <w:p w14:paraId="33B12993" w14:textId="77777777" w:rsidR="001E7129" w:rsidRPr="00B21352" w:rsidRDefault="001E7129" w:rsidP="007D213C">
            <w:pPr>
              <w:spacing w:line="276" w:lineRule="auto"/>
              <w:rPr>
                <w:rFonts w:ascii="Arial" w:hAnsi="Arial" w:cs="Arial"/>
                <w:sz w:val="22"/>
                <w:szCs w:val="22"/>
              </w:rPr>
            </w:pPr>
          </w:p>
          <w:p w14:paraId="2E94C126" w14:textId="77777777" w:rsidR="001E7129" w:rsidRPr="00B21352" w:rsidRDefault="001E7129" w:rsidP="007D213C">
            <w:pPr>
              <w:spacing w:line="276" w:lineRule="auto"/>
              <w:rPr>
                <w:rFonts w:ascii="Arial" w:hAnsi="Arial" w:cs="Arial"/>
                <w:sz w:val="22"/>
                <w:szCs w:val="22"/>
              </w:rPr>
            </w:pPr>
          </w:p>
          <w:p w14:paraId="1BC292FE" w14:textId="77777777" w:rsidR="001E7129" w:rsidRPr="00B21352" w:rsidRDefault="001E7129" w:rsidP="007D213C">
            <w:pPr>
              <w:spacing w:line="120" w:lineRule="exact"/>
              <w:rPr>
                <w:rFonts w:ascii="Arial" w:hAnsi="Arial" w:cs="Arial"/>
                <w:sz w:val="22"/>
                <w:szCs w:val="22"/>
              </w:rPr>
            </w:pPr>
          </w:p>
        </w:tc>
      </w:tr>
      <w:tr w:rsidR="001E7129" w:rsidRPr="00080256" w14:paraId="6A91DEFB" w14:textId="77777777" w:rsidTr="007D213C">
        <w:tc>
          <w:tcPr>
            <w:tcW w:w="1368" w:type="dxa"/>
          </w:tcPr>
          <w:p w14:paraId="66CA3D05"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lastRenderedPageBreak/>
              <w:t>04-Agric-B7</w:t>
            </w:r>
          </w:p>
        </w:tc>
        <w:tc>
          <w:tcPr>
            <w:tcW w:w="2520" w:type="dxa"/>
          </w:tcPr>
          <w:p w14:paraId="7793E438"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Principles of Hydrology</w:t>
            </w:r>
          </w:p>
        </w:tc>
        <w:tc>
          <w:tcPr>
            <w:tcW w:w="4212" w:type="dxa"/>
          </w:tcPr>
          <w:p w14:paraId="7FA73EC3" w14:textId="77777777" w:rsidR="001E7129" w:rsidRPr="00B21352" w:rsidRDefault="001E7129" w:rsidP="007D213C">
            <w:pPr>
              <w:spacing w:line="120" w:lineRule="exact"/>
              <w:rPr>
                <w:rFonts w:ascii="Arial" w:hAnsi="Arial" w:cs="Arial"/>
                <w:sz w:val="22"/>
                <w:szCs w:val="22"/>
              </w:rPr>
            </w:pPr>
          </w:p>
        </w:tc>
        <w:tc>
          <w:tcPr>
            <w:tcW w:w="2718" w:type="dxa"/>
          </w:tcPr>
          <w:p w14:paraId="4E1FB9F2"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322D638A" w14:textId="77777777" w:rsidR="001E7129" w:rsidRPr="00B21352" w:rsidRDefault="001E7129" w:rsidP="007D213C">
            <w:pPr>
              <w:spacing w:line="120" w:lineRule="exact"/>
              <w:rPr>
                <w:rFonts w:ascii="Arial" w:hAnsi="Arial" w:cs="Arial"/>
                <w:sz w:val="22"/>
                <w:szCs w:val="22"/>
              </w:rPr>
            </w:pPr>
          </w:p>
          <w:p w14:paraId="12506AD2"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 xml:space="preserve">     Full Credit         No Credit</w:t>
            </w:r>
          </w:p>
          <w:p w14:paraId="321EAAEB"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Comments:</w:t>
            </w:r>
          </w:p>
          <w:p w14:paraId="5D8FCECA" w14:textId="77777777" w:rsidR="001E7129" w:rsidRPr="00B21352" w:rsidRDefault="001E7129" w:rsidP="007D213C">
            <w:pPr>
              <w:spacing w:line="276" w:lineRule="auto"/>
              <w:rPr>
                <w:rFonts w:ascii="Arial" w:hAnsi="Arial" w:cs="Arial"/>
                <w:sz w:val="22"/>
                <w:szCs w:val="22"/>
              </w:rPr>
            </w:pPr>
          </w:p>
          <w:p w14:paraId="70FCF7EB" w14:textId="77777777" w:rsidR="001E7129" w:rsidRPr="00B21352" w:rsidRDefault="001E7129" w:rsidP="007D213C">
            <w:pPr>
              <w:spacing w:line="276" w:lineRule="auto"/>
              <w:rPr>
                <w:rFonts w:ascii="Arial" w:hAnsi="Arial" w:cs="Arial"/>
                <w:sz w:val="22"/>
                <w:szCs w:val="22"/>
              </w:rPr>
            </w:pPr>
          </w:p>
          <w:p w14:paraId="33BFD8B9" w14:textId="77777777" w:rsidR="001E7129" w:rsidRPr="00B21352" w:rsidRDefault="001E7129" w:rsidP="007D213C">
            <w:pPr>
              <w:spacing w:line="276" w:lineRule="auto"/>
              <w:rPr>
                <w:rFonts w:ascii="Arial" w:hAnsi="Arial" w:cs="Arial"/>
                <w:sz w:val="22"/>
                <w:szCs w:val="22"/>
              </w:rPr>
            </w:pPr>
          </w:p>
          <w:p w14:paraId="61EA0FD7" w14:textId="77777777" w:rsidR="001E7129" w:rsidRPr="00B21352" w:rsidRDefault="001E7129" w:rsidP="007D213C">
            <w:pPr>
              <w:spacing w:line="276" w:lineRule="auto"/>
              <w:rPr>
                <w:rFonts w:ascii="Arial" w:hAnsi="Arial" w:cs="Arial"/>
                <w:sz w:val="22"/>
                <w:szCs w:val="22"/>
              </w:rPr>
            </w:pPr>
          </w:p>
          <w:p w14:paraId="6B6E94C1" w14:textId="77777777" w:rsidR="001E7129" w:rsidRPr="00B21352" w:rsidRDefault="001E7129" w:rsidP="007D213C">
            <w:pPr>
              <w:spacing w:line="276" w:lineRule="auto"/>
              <w:rPr>
                <w:rFonts w:ascii="Arial" w:hAnsi="Arial" w:cs="Arial"/>
                <w:sz w:val="22"/>
                <w:szCs w:val="22"/>
              </w:rPr>
            </w:pPr>
          </w:p>
          <w:p w14:paraId="0C4D8E4D" w14:textId="77777777" w:rsidR="001E7129" w:rsidRPr="00B21352" w:rsidRDefault="001E7129" w:rsidP="007D213C">
            <w:pPr>
              <w:spacing w:line="276" w:lineRule="auto"/>
              <w:rPr>
                <w:rFonts w:ascii="Arial" w:hAnsi="Arial" w:cs="Arial"/>
                <w:sz w:val="22"/>
                <w:szCs w:val="22"/>
              </w:rPr>
            </w:pPr>
          </w:p>
          <w:p w14:paraId="1658DFE4" w14:textId="77777777" w:rsidR="001E7129" w:rsidRPr="00B21352" w:rsidRDefault="001E7129" w:rsidP="007D213C">
            <w:pPr>
              <w:spacing w:line="120" w:lineRule="exact"/>
              <w:rPr>
                <w:rFonts w:ascii="Arial" w:hAnsi="Arial" w:cs="Arial"/>
                <w:sz w:val="22"/>
                <w:szCs w:val="22"/>
              </w:rPr>
            </w:pPr>
          </w:p>
        </w:tc>
      </w:tr>
      <w:tr w:rsidR="001E7129" w:rsidRPr="00080256" w14:paraId="5E032E5F" w14:textId="77777777" w:rsidTr="007D213C">
        <w:tc>
          <w:tcPr>
            <w:tcW w:w="1368" w:type="dxa"/>
          </w:tcPr>
          <w:p w14:paraId="79242304" w14:textId="77777777" w:rsidR="001E7129" w:rsidRPr="00B21352" w:rsidRDefault="001E7129" w:rsidP="002174E3">
            <w:pPr>
              <w:widowControl/>
              <w:tabs>
                <w:tab w:val="left" w:pos="0"/>
              </w:tabs>
              <w:spacing w:after="58"/>
              <w:rPr>
                <w:rFonts w:ascii="Arial" w:hAnsi="Arial" w:cs="Arial"/>
                <w:b/>
                <w:i/>
                <w:color w:val="000000"/>
                <w:sz w:val="22"/>
                <w:szCs w:val="22"/>
              </w:rPr>
            </w:pPr>
            <w:r w:rsidRPr="00B21352">
              <w:rPr>
                <w:rFonts w:ascii="Arial" w:hAnsi="Arial" w:cs="Arial"/>
                <w:b/>
                <w:i/>
                <w:color w:val="000000"/>
                <w:sz w:val="22"/>
                <w:szCs w:val="22"/>
              </w:rPr>
              <w:t>04-Agric-B8</w:t>
            </w:r>
          </w:p>
        </w:tc>
        <w:tc>
          <w:tcPr>
            <w:tcW w:w="2520" w:type="dxa"/>
          </w:tcPr>
          <w:p w14:paraId="7A603681"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Food Process Engineering (Part 1)</w:t>
            </w:r>
          </w:p>
        </w:tc>
        <w:tc>
          <w:tcPr>
            <w:tcW w:w="4212" w:type="dxa"/>
          </w:tcPr>
          <w:p w14:paraId="5817DBFD" w14:textId="77777777" w:rsidR="001E7129" w:rsidRPr="00B21352" w:rsidRDefault="001E7129" w:rsidP="007D213C">
            <w:pPr>
              <w:spacing w:line="120" w:lineRule="exact"/>
              <w:rPr>
                <w:rFonts w:ascii="Arial" w:hAnsi="Arial" w:cs="Arial"/>
                <w:sz w:val="22"/>
                <w:szCs w:val="22"/>
              </w:rPr>
            </w:pPr>
          </w:p>
        </w:tc>
        <w:tc>
          <w:tcPr>
            <w:tcW w:w="2718" w:type="dxa"/>
          </w:tcPr>
          <w:p w14:paraId="265F4CC2"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31106BC5" w14:textId="77777777" w:rsidR="001E7129" w:rsidRPr="00B21352" w:rsidRDefault="001E7129" w:rsidP="007D213C">
            <w:pPr>
              <w:spacing w:line="120" w:lineRule="exact"/>
              <w:rPr>
                <w:rFonts w:ascii="Arial" w:hAnsi="Arial" w:cs="Arial"/>
                <w:sz w:val="22"/>
                <w:szCs w:val="22"/>
              </w:rPr>
            </w:pPr>
          </w:p>
        </w:tc>
      </w:tr>
      <w:tr w:rsidR="001E7129" w:rsidRPr="00080256" w14:paraId="6F6E4722" w14:textId="77777777" w:rsidTr="007D213C">
        <w:tc>
          <w:tcPr>
            <w:tcW w:w="1368" w:type="dxa"/>
          </w:tcPr>
          <w:p w14:paraId="3B16C921"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04-Agric-B9</w:t>
            </w:r>
          </w:p>
        </w:tc>
        <w:tc>
          <w:tcPr>
            <w:tcW w:w="2520" w:type="dxa"/>
          </w:tcPr>
          <w:p w14:paraId="742ECFED"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 Food Process Engineering (Part 2)</w:t>
            </w:r>
          </w:p>
          <w:p w14:paraId="42EBA83D" w14:textId="77777777" w:rsidR="001E7129" w:rsidRPr="00B21352" w:rsidRDefault="001E7129" w:rsidP="007D213C">
            <w:pPr>
              <w:widowControl/>
              <w:autoSpaceDE/>
              <w:autoSpaceDN/>
              <w:adjustRightInd/>
              <w:rPr>
                <w:rFonts w:ascii="Arial" w:hAnsi="Arial" w:cs="Arial"/>
                <w:sz w:val="22"/>
                <w:szCs w:val="22"/>
              </w:rPr>
            </w:pPr>
          </w:p>
        </w:tc>
        <w:tc>
          <w:tcPr>
            <w:tcW w:w="4212" w:type="dxa"/>
          </w:tcPr>
          <w:p w14:paraId="65A210C9" w14:textId="77777777" w:rsidR="001E7129" w:rsidRPr="00B21352" w:rsidRDefault="001E7129" w:rsidP="007D213C">
            <w:pPr>
              <w:spacing w:line="120" w:lineRule="exact"/>
              <w:rPr>
                <w:rFonts w:ascii="Arial" w:hAnsi="Arial" w:cs="Arial"/>
                <w:sz w:val="22"/>
                <w:szCs w:val="22"/>
              </w:rPr>
            </w:pPr>
          </w:p>
        </w:tc>
        <w:tc>
          <w:tcPr>
            <w:tcW w:w="2718" w:type="dxa"/>
          </w:tcPr>
          <w:p w14:paraId="156AED0D"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4214D321" w14:textId="77777777" w:rsidR="001E7129" w:rsidRPr="00B21352" w:rsidRDefault="001E7129" w:rsidP="007D213C">
            <w:pPr>
              <w:spacing w:line="120" w:lineRule="exact"/>
              <w:rPr>
                <w:rFonts w:ascii="Arial" w:hAnsi="Arial" w:cs="Arial"/>
                <w:sz w:val="22"/>
                <w:szCs w:val="22"/>
              </w:rPr>
            </w:pPr>
          </w:p>
          <w:p w14:paraId="33F476CD"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Full Credit         No Credit</w:t>
            </w:r>
          </w:p>
          <w:p w14:paraId="447E59D5"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Comments:</w:t>
            </w:r>
          </w:p>
          <w:p w14:paraId="3E492588" w14:textId="77777777" w:rsidR="001E7129" w:rsidRPr="00B21352" w:rsidRDefault="001E7129" w:rsidP="007D213C">
            <w:pPr>
              <w:spacing w:line="276" w:lineRule="auto"/>
              <w:rPr>
                <w:rFonts w:ascii="Arial" w:hAnsi="Arial" w:cs="Arial"/>
                <w:sz w:val="22"/>
                <w:szCs w:val="22"/>
              </w:rPr>
            </w:pPr>
          </w:p>
          <w:p w14:paraId="1731B47D" w14:textId="77777777" w:rsidR="001E7129" w:rsidRPr="00B21352" w:rsidRDefault="001E7129" w:rsidP="007D213C">
            <w:pPr>
              <w:spacing w:line="276" w:lineRule="auto"/>
              <w:rPr>
                <w:rFonts w:ascii="Arial" w:hAnsi="Arial" w:cs="Arial"/>
                <w:sz w:val="22"/>
                <w:szCs w:val="22"/>
              </w:rPr>
            </w:pPr>
          </w:p>
          <w:p w14:paraId="68E5F055" w14:textId="77777777" w:rsidR="001E7129" w:rsidRPr="00B21352" w:rsidRDefault="001E7129" w:rsidP="007D213C">
            <w:pPr>
              <w:spacing w:line="276" w:lineRule="auto"/>
              <w:rPr>
                <w:rFonts w:ascii="Arial" w:hAnsi="Arial" w:cs="Arial"/>
                <w:sz w:val="22"/>
                <w:szCs w:val="22"/>
              </w:rPr>
            </w:pPr>
          </w:p>
          <w:p w14:paraId="5841CD4F" w14:textId="77777777" w:rsidR="001E7129" w:rsidRPr="00B21352" w:rsidRDefault="001E7129" w:rsidP="007D213C">
            <w:pPr>
              <w:spacing w:line="120" w:lineRule="exact"/>
              <w:rPr>
                <w:rFonts w:ascii="Arial" w:hAnsi="Arial" w:cs="Arial"/>
                <w:sz w:val="22"/>
                <w:szCs w:val="22"/>
              </w:rPr>
            </w:pPr>
          </w:p>
        </w:tc>
      </w:tr>
      <w:tr w:rsidR="001E7129" w:rsidRPr="00080256" w14:paraId="08E0F3FC" w14:textId="77777777" w:rsidTr="007D213C">
        <w:tc>
          <w:tcPr>
            <w:tcW w:w="1368" w:type="dxa"/>
          </w:tcPr>
          <w:p w14:paraId="74ABD1B8"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04-Agric-B10</w:t>
            </w:r>
          </w:p>
        </w:tc>
        <w:tc>
          <w:tcPr>
            <w:tcW w:w="2520" w:type="dxa"/>
          </w:tcPr>
          <w:p w14:paraId="7E996F1C"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Biochemical Engineering</w:t>
            </w:r>
          </w:p>
        </w:tc>
        <w:tc>
          <w:tcPr>
            <w:tcW w:w="4212" w:type="dxa"/>
          </w:tcPr>
          <w:p w14:paraId="5F487B55" w14:textId="77777777" w:rsidR="001E7129" w:rsidRPr="00B21352" w:rsidRDefault="001E7129" w:rsidP="007D213C">
            <w:pPr>
              <w:spacing w:line="120" w:lineRule="exact"/>
              <w:rPr>
                <w:rFonts w:ascii="Arial" w:hAnsi="Arial" w:cs="Arial"/>
                <w:sz w:val="22"/>
                <w:szCs w:val="22"/>
              </w:rPr>
            </w:pPr>
          </w:p>
        </w:tc>
        <w:tc>
          <w:tcPr>
            <w:tcW w:w="2718" w:type="dxa"/>
          </w:tcPr>
          <w:p w14:paraId="7AB056F3"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5A0497C5"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Full Credit         No Credit</w:t>
            </w:r>
          </w:p>
          <w:p w14:paraId="7D3F4531" w14:textId="77777777" w:rsidR="001E7129" w:rsidRPr="00B21352" w:rsidRDefault="001E7129" w:rsidP="007D213C">
            <w:pPr>
              <w:spacing w:line="276" w:lineRule="auto"/>
              <w:rPr>
                <w:rFonts w:ascii="Arial" w:hAnsi="Arial" w:cs="Arial"/>
                <w:sz w:val="22"/>
                <w:szCs w:val="22"/>
              </w:rPr>
            </w:pPr>
            <w:r w:rsidRPr="00B21352">
              <w:rPr>
                <w:rFonts w:ascii="Arial" w:hAnsi="Arial" w:cs="Arial"/>
                <w:sz w:val="22"/>
                <w:szCs w:val="22"/>
              </w:rPr>
              <w:t>Comments:</w:t>
            </w:r>
          </w:p>
          <w:p w14:paraId="7F4E66D4" w14:textId="77777777" w:rsidR="001E7129" w:rsidRPr="00B21352" w:rsidRDefault="001E7129" w:rsidP="007D213C">
            <w:pPr>
              <w:spacing w:line="276" w:lineRule="auto"/>
              <w:rPr>
                <w:rFonts w:ascii="Arial" w:hAnsi="Arial" w:cs="Arial"/>
                <w:sz w:val="22"/>
                <w:szCs w:val="22"/>
              </w:rPr>
            </w:pPr>
          </w:p>
          <w:p w14:paraId="7DCBC0EF" w14:textId="77777777" w:rsidR="001E7129" w:rsidRPr="00B21352" w:rsidRDefault="001E7129" w:rsidP="007D213C">
            <w:pPr>
              <w:spacing w:line="276" w:lineRule="auto"/>
              <w:rPr>
                <w:rFonts w:ascii="Arial" w:hAnsi="Arial" w:cs="Arial"/>
                <w:sz w:val="22"/>
                <w:szCs w:val="22"/>
              </w:rPr>
            </w:pPr>
          </w:p>
          <w:p w14:paraId="0CB57CA6" w14:textId="77777777" w:rsidR="001E7129" w:rsidRPr="00B21352" w:rsidRDefault="001E7129" w:rsidP="007D213C">
            <w:pPr>
              <w:spacing w:line="276" w:lineRule="auto"/>
              <w:rPr>
                <w:rFonts w:ascii="Arial" w:hAnsi="Arial" w:cs="Arial"/>
                <w:sz w:val="22"/>
                <w:szCs w:val="22"/>
              </w:rPr>
            </w:pPr>
          </w:p>
          <w:p w14:paraId="297BAE78" w14:textId="77777777" w:rsidR="001E7129" w:rsidRPr="00B21352" w:rsidRDefault="001E7129" w:rsidP="007D213C">
            <w:pPr>
              <w:spacing w:line="120" w:lineRule="exact"/>
              <w:rPr>
                <w:rFonts w:ascii="Arial" w:hAnsi="Arial" w:cs="Arial"/>
                <w:sz w:val="22"/>
                <w:szCs w:val="22"/>
              </w:rPr>
            </w:pPr>
          </w:p>
        </w:tc>
      </w:tr>
      <w:tr w:rsidR="001E7129" w:rsidRPr="00080256" w14:paraId="4B459EBC" w14:textId="77777777" w:rsidTr="007D213C">
        <w:tc>
          <w:tcPr>
            <w:tcW w:w="1368" w:type="dxa"/>
          </w:tcPr>
          <w:p w14:paraId="38FCBB7A"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lastRenderedPageBreak/>
              <w:t>04-Agric-B11 -</w:t>
            </w:r>
          </w:p>
        </w:tc>
        <w:tc>
          <w:tcPr>
            <w:tcW w:w="2520" w:type="dxa"/>
          </w:tcPr>
          <w:p w14:paraId="52B1023F"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Principles of Waste Management</w:t>
            </w:r>
          </w:p>
        </w:tc>
        <w:tc>
          <w:tcPr>
            <w:tcW w:w="4212" w:type="dxa"/>
          </w:tcPr>
          <w:p w14:paraId="6BB01D4D" w14:textId="77777777" w:rsidR="001E7129" w:rsidRPr="00B21352" w:rsidRDefault="001E7129" w:rsidP="007D213C">
            <w:pPr>
              <w:spacing w:line="120" w:lineRule="exact"/>
              <w:rPr>
                <w:rFonts w:ascii="Arial" w:hAnsi="Arial" w:cs="Arial"/>
                <w:sz w:val="22"/>
                <w:szCs w:val="22"/>
              </w:rPr>
            </w:pPr>
          </w:p>
        </w:tc>
        <w:tc>
          <w:tcPr>
            <w:tcW w:w="2718" w:type="dxa"/>
          </w:tcPr>
          <w:p w14:paraId="5E60FAD2"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49834133" w14:textId="77777777" w:rsidR="001E7129" w:rsidRPr="00B21352" w:rsidRDefault="001E7129" w:rsidP="001E7129">
            <w:pPr>
              <w:rPr>
                <w:rFonts w:ascii="Arial" w:hAnsi="Arial" w:cs="Arial"/>
                <w:sz w:val="22"/>
                <w:szCs w:val="22"/>
              </w:rPr>
            </w:pPr>
            <w:r w:rsidRPr="00B21352">
              <w:rPr>
                <w:rFonts w:ascii="Arial" w:hAnsi="Arial" w:cs="Arial"/>
                <w:sz w:val="22"/>
                <w:szCs w:val="22"/>
              </w:rPr>
              <w:t>Full Credit         No Credit</w:t>
            </w:r>
          </w:p>
          <w:p w14:paraId="4B69257B" w14:textId="77777777" w:rsidR="001E7129" w:rsidRPr="00B21352" w:rsidRDefault="001E7129" w:rsidP="001E7129">
            <w:pPr>
              <w:rPr>
                <w:rFonts w:ascii="Arial" w:hAnsi="Arial" w:cs="Arial"/>
                <w:sz w:val="22"/>
                <w:szCs w:val="22"/>
              </w:rPr>
            </w:pPr>
            <w:r w:rsidRPr="00B21352">
              <w:rPr>
                <w:rFonts w:ascii="Arial" w:hAnsi="Arial" w:cs="Arial"/>
                <w:sz w:val="22"/>
                <w:szCs w:val="22"/>
              </w:rPr>
              <w:t>Comments:</w:t>
            </w:r>
          </w:p>
          <w:p w14:paraId="1BCFC55D" w14:textId="77777777" w:rsidR="001E7129" w:rsidRPr="00B21352" w:rsidRDefault="001E7129" w:rsidP="001E7129">
            <w:pPr>
              <w:rPr>
                <w:rFonts w:ascii="Arial" w:hAnsi="Arial" w:cs="Arial"/>
                <w:sz w:val="22"/>
                <w:szCs w:val="22"/>
              </w:rPr>
            </w:pPr>
          </w:p>
          <w:p w14:paraId="0CD346EC" w14:textId="77777777" w:rsidR="001E7129" w:rsidRPr="00B21352" w:rsidRDefault="001E7129" w:rsidP="001E7129">
            <w:pPr>
              <w:rPr>
                <w:rFonts w:ascii="Arial" w:hAnsi="Arial" w:cs="Arial"/>
                <w:sz w:val="22"/>
                <w:szCs w:val="22"/>
              </w:rPr>
            </w:pPr>
          </w:p>
          <w:p w14:paraId="20547FD0" w14:textId="77777777" w:rsidR="001E7129" w:rsidRPr="00B21352" w:rsidRDefault="001E7129" w:rsidP="001E7129">
            <w:pPr>
              <w:rPr>
                <w:rFonts w:ascii="Arial" w:hAnsi="Arial" w:cs="Arial"/>
                <w:sz w:val="22"/>
                <w:szCs w:val="22"/>
              </w:rPr>
            </w:pPr>
          </w:p>
          <w:p w14:paraId="64B80B41" w14:textId="77777777" w:rsidR="001E7129" w:rsidRPr="00B21352" w:rsidRDefault="001E7129" w:rsidP="001E7129">
            <w:pPr>
              <w:rPr>
                <w:rFonts w:ascii="Arial" w:hAnsi="Arial" w:cs="Arial"/>
                <w:sz w:val="22"/>
                <w:szCs w:val="22"/>
              </w:rPr>
            </w:pPr>
          </w:p>
          <w:p w14:paraId="03949B67" w14:textId="77777777" w:rsidR="001E7129" w:rsidRPr="00B21352" w:rsidRDefault="001E7129" w:rsidP="001E7129">
            <w:pPr>
              <w:rPr>
                <w:rFonts w:ascii="Arial" w:hAnsi="Arial" w:cs="Arial"/>
                <w:sz w:val="22"/>
                <w:szCs w:val="22"/>
              </w:rPr>
            </w:pPr>
          </w:p>
          <w:p w14:paraId="771A6946" w14:textId="77777777" w:rsidR="001E7129" w:rsidRPr="00B21352" w:rsidRDefault="001E7129" w:rsidP="001E7129">
            <w:pPr>
              <w:rPr>
                <w:rFonts w:ascii="Arial" w:hAnsi="Arial" w:cs="Arial"/>
                <w:sz w:val="22"/>
                <w:szCs w:val="22"/>
              </w:rPr>
            </w:pPr>
          </w:p>
        </w:tc>
      </w:tr>
      <w:tr w:rsidR="001E7129" w:rsidRPr="00080256" w14:paraId="6ABF6ADC" w14:textId="77777777" w:rsidTr="006C67A6">
        <w:trPr>
          <w:trHeight w:val="2348"/>
        </w:trPr>
        <w:tc>
          <w:tcPr>
            <w:tcW w:w="1368" w:type="dxa"/>
          </w:tcPr>
          <w:p w14:paraId="48E77953" w14:textId="77777777" w:rsidR="001E7129" w:rsidRPr="00B21352" w:rsidRDefault="001E7129" w:rsidP="002174E3">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04-Agric-B12 -</w:t>
            </w:r>
          </w:p>
        </w:tc>
        <w:tc>
          <w:tcPr>
            <w:tcW w:w="2520" w:type="dxa"/>
          </w:tcPr>
          <w:p w14:paraId="7326359F"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 xml:space="preserve">Principles of Biological Waste Treatment </w:t>
            </w:r>
          </w:p>
        </w:tc>
        <w:tc>
          <w:tcPr>
            <w:tcW w:w="4212" w:type="dxa"/>
          </w:tcPr>
          <w:p w14:paraId="1BE4181D" w14:textId="77777777" w:rsidR="001E7129" w:rsidRPr="00B21352" w:rsidRDefault="001E7129" w:rsidP="007D213C">
            <w:pPr>
              <w:spacing w:line="120" w:lineRule="exact"/>
              <w:rPr>
                <w:rFonts w:ascii="Arial" w:hAnsi="Arial" w:cs="Arial"/>
                <w:sz w:val="22"/>
                <w:szCs w:val="22"/>
              </w:rPr>
            </w:pPr>
          </w:p>
        </w:tc>
        <w:tc>
          <w:tcPr>
            <w:tcW w:w="2718" w:type="dxa"/>
          </w:tcPr>
          <w:p w14:paraId="187DD40C"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2E3C9D16" w14:textId="77777777" w:rsidR="001E7129" w:rsidRPr="00B21352" w:rsidRDefault="001E7129" w:rsidP="001E7129">
            <w:pPr>
              <w:rPr>
                <w:rFonts w:ascii="Arial" w:hAnsi="Arial" w:cs="Arial"/>
                <w:sz w:val="22"/>
                <w:szCs w:val="22"/>
              </w:rPr>
            </w:pPr>
            <w:r w:rsidRPr="00B21352">
              <w:rPr>
                <w:rFonts w:ascii="Arial" w:hAnsi="Arial" w:cs="Arial"/>
                <w:sz w:val="22"/>
                <w:szCs w:val="22"/>
              </w:rPr>
              <w:t>Full Credit         No Credit</w:t>
            </w:r>
          </w:p>
          <w:p w14:paraId="66632ED4" w14:textId="77777777" w:rsidR="001E7129" w:rsidRPr="00B21352" w:rsidRDefault="001E7129" w:rsidP="001E7129">
            <w:pPr>
              <w:rPr>
                <w:rFonts w:ascii="Arial" w:hAnsi="Arial" w:cs="Arial"/>
                <w:sz w:val="22"/>
                <w:szCs w:val="22"/>
              </w:rPr>
            </w:pPr>
            <w:r w:rsidRPr="00B21352">
              <w:rPr>
                <w:rFonts w:ascii="Arial" w:hAnsi="Arial" w:cs="Arial"/>
                <w:sz w:val="22"/>
                <w:szCs w:val="22"/>
              </w:rPr>
              <w:t>Comments:</w:t>
            </w:r>
          </w:p>
          <w:p w14:paraId="0608730E" w14:textId="77777777" w:rsidR="001E7129" w:rsidRPr="00B21352" w:rsidRDefault="001E7129" w:rsidP="001E7129">
            <w:pPr>
              <w:rPr>
                <w:rFonts w:ascii="Arial" w:hAnsi="Arial" w:cs="Arial"/>
                <w:sz w:val="22"/>
                <w:szCs w:val="22"/>
              </w:rPr>
            </w:pPr>
          </w:p>
          <w:p w14:paraId="0D32931E" w14:textId="77777777" w:rsidR="001E7129" w:rsidRPr="00B21352" w:rsidRDefault="001E7129" w:rsidP="001E7129">
            <w:pPr>
              <w:rPr>
                <w:rFonts w:ascii="Arial" w:hAnsi="Arial" w:cs="Arial"/>
                <w:sz w:val="22"/>
                <w:szCs w:val="22"/>
              </w:rPr>
            </w:pPr>
          </w:p>
          <w:p w14:paraId="68428DC2" w14:textId="77777777" w:rsidR="001E7129" w:rsidRPr="00B21352" w:rsidRDefault="001E7129" w:rsidP="001E7129">
            <w:pPr>
              <w:rPr>
                <w:rFonts w:ascii="Arial" w:hAnsi="Arial" w:cs="Arial"/>
                <w:sz w:val="22"/>
                <w:szCs w:val="22"/>
              </w:rPr>
            </w:pPr>
          </w:p>
          <w:p w14:paraId="5C453D97" w14:textId="77777777" w:rsidR="001E7129" w:rsidRPr="00B21352" w:rsidRDefault="001E7129" w:rsidP="001E7129">
            <w:pPr>
              <w:rPr>
                <w:rFonts w:ascii="Arial" w:hAnsi="Arial" w:cs="Arial"/>
                <w:sz w:val="22"/>
                <w:szCs w:val="22"/>
              </w:rPr>
            </w:pPr>
          </w:p>
          <w:p w14:paraId="6758BC32" w14:textId="77777777" w:rsidR="001E7129" w:rsidRPr="00B21352" w:rsidRDefault="001E7129" w:rsidP="001E7129">
            <w:pPr>
              <w:rPr>
                <w:rFonts w:ascii="Arial" w:hAnsi="Arial" w:cs="Arial"/>
                <w:sz w:val="22"/>
                <w:szCs w:val="22"/>
              </w:rPr>
            </w:pPr>
          </w:p>
          <w:p w14:paraId="5238AB0C" w14:textId="77777777" w:rsidR="001E7129" w:rsidRPr="00B21352" w:rsidRDefault="001E7129" w:rsidP="001E7129">
            <w:pPr>
              <w:rPr>
                <w:rFonts w:ascii="Arial" w:hAnsi="Arial" w:cs="Arial"/>
                <w:sz w:val="22"/>
                <w:szCs w:val="22"/>
              </w:rPr>
            </w:pPr>
          </w:p>
          <w:p w14:paraId="6306BFE0" w14:textId="77777777" w:rsidR="001E7129" w:rsidRPr="00B21352" w:rsidRDefault="001E7129" w:rsidP="001E7129">
            <w:pPr>
              <w:rPr>
                <w:rFonts w:ascii="Arial" w:hAnsi="Arial" w:cs="Arial"/>
                <w:sz w:val="22"/>
                <w:szCs w:val="22"/>
              </w:rPr>
            </w:pPr>
          </w:p>
          <w:p w14:paraId="14FBF062" w14:textId="77777777" w:rsidR="001E7129" w:rsidRPr="00B21352" w:rsidRDefault="001E7129" w:rsidP="001E7129">
            <w:pPr>
              <w:rPr>
                <w:rFonts w:ascii="Arial" w:hAnsi="Arial" w:cs="Arial"/>
                <w:sz w:val="22"/>
                <w:szCs w:val="22"/>
              </w:rPr>
            </w:pPr>
          </w:p>
          <w:p w14:paraId="2041AAAF" w14:textId="77777777" w:rsidR="001E7129" w:rsidRPr="00B21352" w:rsidRDefault="001E7129" w:rsidP="001E7129">
            <w:pPr>
              <w:rPr>
                <w:rFonts w:ascii="Arial" w:hAnsi="Arial" w:cs="Arial"/>
                <w:sz w:val="22"/>
                <w:szCs w:val="22"/>
              </w:rPr>
            </w:pPr>
          </w:p>
          <w:p w14:paraId="123DAF34" w14:textId="77777777" w:rsidR="001E7129" w:rsidRPr="00B21352" w:rsidRDefault="001E7129" w:rsidP="001E7129">
            <w:pPr>
              <w:rPr>
                <w:rFonts w:ascii="Arial" w:hAnsi="Arial" w:cs="Arial"/>
                <w:sz w:val="22"/>
                <w:szCs w:val="22"/>
              </w:rPr>
            </w:pPr>
          </w:p>
          <w:p w14:paraId="63771722" w14:textId="77777777" w:rsidR="001E7129" w:rsidRPr="00B21352" w:rsidRDefault="001E7129" w:rsidP="001E7129">
            <w:pPr>
              <w:rPr>
                <w:rFonts w:ascii="Arial" w:hAnsi="Arial" w:cs="Arial"/>
                <w:sz w:val="22"/>
                <w:szCs w:val="22"/>
              </w:rPr>
            </w:pPr>
          </w:p>
        </w:tc>
      </w:tr>
      <w:tr w:rsidR="001E7129" w:rsidRPr="00080256" w14:paraId="53EA3E9F" w14:textId="77777777" w:rsidTr="007D213C">
        <w:tc>
          <w:tcPr>
            <w:tcW w:w="1368" w:type="dxa"/>
          </w:tcPr>
          <w:p w14:paraId="4C736F42" w14:textId="77777777" w:rsidR="001E7129" w:rsidRPr="00B21352" w:rsidRDefault="001E7129" w:rsidP="002174E3">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04-Agric-B13</w:t>
            </w:r>
          </w:p>
        </w:tc>
        <w:tc>
          <w:tcPr>
            <w:tcW w:w="2520" w:type="dxa"/>
          </w:tcPr>
          <w:p w14:paraId="0380220E"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Control &amp; Monitoring</w:t>
            </w:r>
          </w:p>
        </w:tc>
        <w:tc>
          <w:tcPr>
            <w:tcW w:w="4212" w:type="dxa"/>
          </w:tcPr>
          <w:p w14:paraId="65A715DA" w14:textId="77777777" w:rsidR="001E7129" w:rsidRPr="00B21352" w:rsidRDefault="001E7129" w:rsidP="007D213C">
            <w:pPr>
              <w:spacing w:line="120" w:lineRule="exact"/>
              <w:rPr>
                <w:rFonts w:ascii="Arial" w:hAnsi="Arial" w:cs="Arial"/>
                <w:sz w:val="22"/>
                <w:szCs w:val="22"/>
              </w:rPr>
            </w:pPr>
          </w:p>
        </w:tc>
        <w:tc>
          <w:tcPr>
            <w:tcW w:w="2718" w:type="dxa"/>
          </w:tcPr>
          <w:p w14:paraId="55FE30D3"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13A3E652" w14:textId="77777777" w:rsidR="001E7129" w:rsidRPr="00B21352" w:rsidRDefault="001E7129" w:rsidP="001E7129">
            <w:pPr>
              <w:rPr>
                <w:rFonts w:ascii="Arial" w:hAnsi="Arial" w:cs="Arial"/>
                <w:sz w:val="22"/>
                <w:szCs w:val="22"/>
              </w:rPr>
            </w:pPr>
            <w:r w:rsidRPr="00B21352">
              <w:rPr>
                <w:rFonts w:ascii="Arial" w:hAnsi="Arial" w:cs="Arial"/>
                <w:sz w:val="22"/>
                <w:szCs w:val="22"/>
              </w:rPr>
              <w:t xml:space="preserve">   Full Credit         No Credit</w:t>
            </w:r>
          </w:p>
          <w:p w14:paraId="11C79F33" w14:textId="77777777" w:rsidR="001E7129" w:rsidRPr="00B21352" w:rsidRDefault="001E7129" w:rsidP="001E7129">
            <w:pPr>
              <w:rPr>
                <w:rFonts w:ascii="Arial" w:hAnsi="Arial" w:cs="Arial"/>
                <w:sz w:val="22"/>
                <w:szCs w:val="22"/>
              </w:rPr>
            </w:pPr>
            <w:r w:rsidRPr="00B21352">
              <w:rPr>
                <w:rFonts w:ascii="Arial" w:hAnsi="Arial" w:cs="Arial"/>
                <w:sz w:val="22"/>
                <w:szCs w:val="22"/>
              </w:rPr>
              <w:t>Comments:</w:t>
            </w:r>
          </w:p>
          <w:p w14:paraId="32331EFA" w14:textId="77777777" w:rsidR="001E7129" w:rsidRPr="00B21352" w:rsidRDefault="001E7129" w:rsidP="001E7129">
            <w:pPr>
              <w:rPr>
                <w:rFonts w:ascii="Arial" w:hAnsi="Arial" w:cs="Arial"/>
                <w:sz w:val="22"/>
                <w:szCs w:val="22"/>
              </w:rPr>
            </w:pPr>
          </w:p>
          <w:p w14:paraId="6E38202E" w14:textId="77777777" w:rsidR="001E7129" w:rsidRPr="00B21352" w:rsidRDefault="001E7129" w:rsidP="001E7129">
            <w:pPr>
              <w:rPr>
                <w:rFonts w:ascii="Arial" w:hAnsi="Arial" w:cs="Arial"/>
                <w:sz w:val="22"/>
                <w:szCs w:val="22"/>
              </w:rPr>
            </w:pPr>
          </w:p>
          <w:p w14:paraId="7A3769DC" w14:textId="77777777" w:rsidR="001E7129" w:rsidRPr="00B21352" w:rsidRDefault="001E7129" w:rsidP="001E7129">
            <w:pPr>
              <w:rPr>
                <w:rFonts w:ascii="Arial" w:hAnsi="Arial" w:cs="Arial"/>
                <w:sz w:val="22"/>
                <w:szCs w:val="22"/>
              </w:rPr>
            </w:pPr>
          </w:p>
          <w:p w14:paraId="3AE52584" w14:textId="77777777" w:rsidR="001E7129" w:rsidRPr="00B21352" w:rsidRDefault="001E7129" w:rsidP="001E7129">
            <w:pPr>
              <w:rPr>
                <w:rFonts w:ascii="Arial" w:hAnsi="Arial" w:cs="Arial"/>
                <w:sz w:val="22"/>
                <w:szCs w:val="22"/>
              </w:rPr>
            </w:pPr>
          </w:p>
          <w:p w14:paraId="03DD17E4" w14:textId="77777777" w:rsidR="001E7129" w:rsidRPr="00B21352" w:rsidRDefault="001E7129" w:rsidP="001E7129">
            <w:pPr>
              <w:rPr>
                <w:rFonts w:ascii="Arial" w:hAnsi="Arial" w:cs="Arial"/>
                <w:sz w:val="22"/>
                <w:szCs w:val="22"/>
              </w:rPr>
            </w:pPr>
          </w:p>
        </w:tc>
      </w:tr>
      <w:tr w:rsidR="001E7129" w:rsidRPr="00080256" w14:paraId="2692C2A5" w14:textId="77777777" w:rsidTr="007D213C">
        <w:tc>
          <w:tcPr>
            <w:tcW w:w="1368" w:type="dxa"/>
          </w:tcPr>
          <w:p w14:paraId="5C714DD3" w14:textId="77777777" w:rsidR="001E7129" w:rsidRPr="00B21352" w:rsidRDefault="001E7129" w:rsidP="002174E3">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lastRenderedPageBreak/>
              <w:t>04-Agric-B14</w:t>
            </w:r>
          </w:p>
        </w:tc>
        <w:tc>
          <w:tcPr>
            <w:tcW w:w="2520" w:type="dxa"/>
          </w:tcPr>
          <w:p w14:paraId="01C37F5B"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Aquacultural Engineering</w:t>
            </w:r>
          </w:p>
        </w:tc>
        <w:tc>
          <w:tcPr>
            <w:tcW w:w="4212" w:type="dxa"/>
          </w:tcPr>
          <w:p w14:paraId="43F98885" w14:textId="77777777" w:rsidR="001E7129" w:rsidRPr="00B21352" w:rsidRDefault="001E7129" w:rsidP="007D213C">
            <w:pPr>
              <w:spacing w:line="120" w:lineRule="exact"/>
              <w:rPr>
                <w:rFonts w:ascii="Arial" w:hAnsi="Arial" w:cs="Arial"/>
                <w:sz w:val="22"/>
                <w:szCs w:val="22"/>
              </w:rPr>
            </w:pPr>
          </w:p>
        </w:tc>
        <w:tc>
          <w:tcPr>
            <w:tcW w:w="2718" w:type="dxa"/>
          </w:tcPr>
          <w:p w14:paraId="56F73494"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64A8EF93" w14:textId="77777777" w:rsidR="001E7129" w:rsidRPr="00B21352" w:rsidRDefault="001E7129" w:rsidP="001E7129">
            <w:pPr>
              <w:rPr>
                <w:rFonts w:ascii="Arial" w:hAnsi="Arial" w:cs="Arial"/>
                <w:sz w:val="22"/>
                <w:szCs w:val="22"/>
              </w:rPr>
            </w:pPr>
            <w:r w:rsidRPr="00B21352">
              <w:rPr>
                <w:rFonts w:ascii="Arial" w:hAnsi="Arial" w:cs="Arial"/>
                <w:sz w:val="22"/>
                <w:szCs w:val="22"/>
              </w:rPr>
              <w:t xml:space="preserve">   Full Credit         No Credit</w:t>
            </w:r>
          </w:p>
          <w:p w14:paraId="3FFBC420" w14:textId="77777777" w:rsidR="001E7129" w:rsidRPr="00B21352" w:rsidRDefault="001E7129" w:rsidP="001E7129">
            <w:pPr>
              <w:rPr>
                <w:rFonts w:ascii="Arial" w:hAnsi="Arial" w:cs="Arial"/>
                <w:sz w:val="22"/>
                <w:szCs w:val="22"/>
              </w:rPr>
            </w:pPr>
            <w:r w:rsidRPr="00B21352">
              <w:rPr>
                <w:rFonts w:ascii="Arial" w:hAnsi="Arial" w:cs="Arial"/>
                <w:sz w:val="22"/>
                <w:szCs w:val="22"/>
              </w:rPr>
              <w:t>Comments:</w:t>
            </w:r>
          </w:p>
          <w:p w14:paraId="389FE4C7" w14:textId="77777777" w:rsidR="001E7129" w:rsidRPr="00B21352" w:rsidRDefault="001E7129" w:rsidP="001E7129">
            <w:pPr>
              <w:rPr>
                <w:rFonts w:ascii="Arial" w:hAnsi="Arial" w:cs="Arial"/>
                <w:sz w:val="22"/>
                <w:szCs w:val="22"/>
              </w:rPr>
            </w:pPr>
          </w:p>
          <w:p w14:paraId="6918885F" w14:textId="77777777" w:rsidR="001E7129" w:rsidRPr="00B21352" w:rsidRDefault="001E7129" w:rsidP="001E7129">
            <w:pPr>
              <w:rPr>
                <w:rFonts w:ascii="Arial" w:hAnsi="Arial" w:cs="Arial"/>
                <w:sz w:val="22"/>
                <w:szCs w:val="22"/>
              </w:rPr>
            </w:pPr>
          </w:p>
          <w:p w14:paraId="6D349BCC" w14:textId="77777777" w:rsidR="001E7129" w:rsidRPr="00B21352" w:rsidRDefault="001E7129" w:rsidP="001E7129">
            <w:pPr>
              <w:rPr>
                <w:rFonts w:ascii="Arial" w:hAnsi="Arial" w:cs="Arial"/>
                <w:sz w:val="22"/>
                <w:szCs w:val="22"/>
              </w:rPr>
            </w:pPr>
          </w:p>
          <w:p w14:paraId="1649C18C" w14:textId="77777777" w:rsidR="001E7129" w:rsidRPr="00B21352" w:rsidRDefault="001E7129" w:rsidP="001E7129">
            <w:pPr>
              <w:rPr>
                <w:rFonts w:ascii="Arial" w:hAnsi="Arial" w:cs="Arial"/>
                <w:sz w:val="22"/>
                <w:szCs w:val="22"/>
              </w:rPr>
            </w:pPr>
          </w:p>
        </w:tc>
      </w:tr>
      <w:tr w:rsidR="001E7129" w:rsidRPr="00080256" w14:paraId="5C7A5FFA" w14:textId="77777777" w:rsidTr="007D213C">
        <w:tc>
          <w:tcPr>
            <w:tcW w:w="1368" w:type="dxa"/>
          </w:tcPr>
          <w:p w14:paraId="674202EA" w14:textId="77777777" w:rsidR="001E7129" w:rsidRPr="00B21352" w:rsidRDefault="001E7129" w:rsidP="002174E3">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04-Agric-B15</w:t>
            </w:r>
          </w:p>
        </w:tc>
        <w:tc>
          <w:tcPr>
            <w:tcW w:w="2520" w:type="dxa"/>
          </w:tcPr>
          <w:p w14:paraId="6A76B614" w14:textId="77777777" w:rsidR="001E7129" w:rsidRPr="00B21352" w:rsidRDefault="001E7129" w:rsidP="007D213C">
            <w:pPr>
              <w:widowControl/>
              <w:tabs>
                <w:tab w:val="left" w:pos="0"/>
              </w:tabs>
              <w:spacing w:after="58"/>
              <w:rPr>
                <w:rFonts w:ascii="Arial" w:hAnsi="Arial" w:cs="Arial"/>
                <w:color w:val="000000"/>
                <w:sz w:val="22"/>
                <w:szCs w:val="22"/>
              </w:rPr>
            </w:pPr>
            <w:r w:rsidRPr="00B21352">
              <w:rPr>
                <w:rFonts w:ascii="Arial" w:hAnsi="Arial" w:cs="Arial"/>
                <w:color w:val="000000"/>
                <w:sz w:val="22"/>
                <w:szCs w:val="22"/>
              </w:rPr>
              <w:t>Design of Buildings for Agricultural, Biosystems, &amp; Food Industries</w:t>
            </w:r>
          </w:p>
        </w:tc>
        <w:tc>
          <w:tcPr>
            <w:tcW w:w="4212" w:type="dxa"/>
          </w:tcPr>
          <w:p w14:paraId="67340CC2" w14:textId="77777777" w:rsidR="001E7129" w:rsidRPr="00B21352" w:rsidRDefault="001E7129" w:rsidP="007D213C">
            <w:pPr>
              <w:spacing w:line="120" w:lineRule="exact"/>
              <w:rPr>
                <w:rFonts w:ascii="Arial" w:hAnsi="Arial" w:cs="Arial"/>
                <w:sz w:val="22"/>
                <w:szCs w:val="22"/>
              </w:rPr>
            </w:pPr>
          </w:p>
        </w:tc>
        <w:tc>
          <w:tcPr>
            <w:tcW w:w="2718" w:type="dxa"/>
          </w:tcPr>
          <w:p w14:paraId="52DA531B"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1CB30A7A" w14:textId="77777777" w:rsidR="001E7129" w:rsidRPr="00B21352" w:rsidRDefault="001E7129" w:rsidP="001E7129">
            <w:pPr>
              <w:rPr>
                <w:rFonts w:ascii="Arial" w:hAnsi="Arial" w:cs="Arial"/>
                <w:sz w:val="22"/>
                <w:szCs w:val="22"/>
              </w:rPr>
            </w:pPr>
            <w:r w:rsidRPr="00B21352">
              <w:rPr>
                <w:rFonts w:ascii="Arial" w:hAnsi="Arial" w:cs="Arial"/>
                <w:sz w:val="22"/>
                <w:szCs w:val="22"/>
              </w:rPr>
              <w:t xml:space="preserve">   Full Credit         No Credit</w:t>
            </w:r>
          </w:p>
          <w:p w14:paraId="1BA5B1BB" w14:textId="77777777" w:rsidR="001E7129" w:rsidRPr="00B21352" w:rsidRDefault="001E7129" w:rsidP="001E7129">
            <w:pPr>
              <w:rPr>
                <w:rFonts w:ascii="Arial" w:hAnsi="Arial" w:cs="Arial"/>
                <w:sz w:val="22"/>
                <w:szCs w:val="22"/>
              </w:rPr>
            </w:pPr>
            <w:r w:rsidRPr="00B21352">
              <w:rPr>
                <w:rFonts w:ascii="Arial" w:hAnsi="Arial" w:cs="Arial"/>
                <w:sz w:val="22"/>
                <w:szCs w:val="22"/>
              </w:rPr>
              <w:t>Comments:</w:t>
            </w:r>
          </w:p>
          <w:p w14:paraId="3EA00A62" w14:textId="77777777" w:rsidR="001E7129" w:rsidRPr="00B21352" w:rsidRDefault="001E7129" w:rsidP="001E7129">
            <w:pPr>
              <w:rPr>
                <w:rFonts w:ascii="Arial" w:hAnsi="Arial" w:cs="Arial"/>
                <w:sz w:val="22"/>
                <w:szCs w:val="22"/>
              </w:rPr>
            </w:pPr>
          </w:p>
          <w:p w14:paraId="1CBB14F7" w14:textId="77777777" w:rsidR="001E7129" w:rsidRPr="00B21352" w:rsidRDefault="001E7129" w:rsidP="001E7129">
            <w:pPr>
              <w:rPr>
                <w:rFonts w:ascii="Arial" w:hAnsi="Arial" w:cs="Arial"/>
                <w:sz w:val="22"/>
                <w:szCs w:val="22"/>
              </w:rPr>
            </w:pPr>
          </w:p>
          <w:p w14:paraId="50200685" w14:textId="77777777" w:rsidR="001E7129" w:rsidRPr="00B21352" w:rsidRDefault="001E7129" w:rsidP="001E7129">
            <w:pPr>
              <w:rPr>
                <w:rFonts w:ascii="Arial" w:hAnsi="Arial" w:cs="Arial"/>
                <w:sz w:val="22"/>
                <w:szCs w:val="22"/>
              </w:rPr>
            </w:pPr>
          </w:p>
          <w:p w14:paraId="77A6FE65" w14:textId="77777777" w:rsidR="001E7129" w:rsidRPr="00B21352" w:rsidRDefault="001E7129" w:rsidP="001E7129">
            <w:pPr>
              <w:rPr>
                <w:rFonts w:ascii="Arial" w:hAnsi="Arial" w:cs="Arial"/>
                <w:sz w:val="22"/>
                <w:szCs w:val="22"/>
              </w:rPr>
            </w:pPr>
          </w:p>
        </w:tc>
      </w:tr>
      <w:tr w:rsidR="001E7129" w:rsidRPr="00080256" w14:paraId="4A81C0AF" w14:textId="77777777" w:rsidTr="00702049">
        <w:tc>
          <w:tcPr>
            <w:tcW w:w="13500" w:type="dxa"/>
            <w:gridSpan w:val="5"/>
            <w:shd w:val="clear" w:color="auto" w:fill="595959"/>
          </w:tcPr>
          <w:p w14:paraId="5DC0DA40" w14:textId="77777777" w:rsidR="001E7129" w:rsidRPr="00B21352" w:rsidRDefault="001E7129" w:rsidP="007D213C">
            <w:pPr>
              <w:jc w:val="center"/>
              <w:rPr>
                <w:rFonts w:ascii="Arial" w:hAnsi="Arial" w:cs="Arial"/>
                <w:sz w:val="22"/>
                <w:szCs w:val="22"/>
              </w:rPr>
            </w:pPr>
            <w:r w:rsidRPr="00B21352">
              <w:rPr>
                <w:rFonts w:ascii="Arial" w:hAnsi="Arial" w:cs="Arial"/>
                <w:bCs/>
                <w:i/>
                <w:iCs/>
                <w:color w:val="FFFFFF"/>
                <w:sz w:val="22"/>
                <w:szCs w:val="22"/>
                <w:shd w:val="clear" w:color="auto" w:fill="595959"/>
              </w:rPr>
              <w:t>Complementary Studies (All Required</w:t>
            </w:r>
            <w:r w:rsidRPr="00B21352">
              <w:rPr>
                <w:rFonts w:ascii="Arial" w:hAnsi="Arial" w:cs="Arial"/>
                <w:bCs/>
                <w:i/>
                <w:iCs/>
                <w:color w:val="FFFFFF"/>
                <w:sz w:val="22"/>
                <w:szCs w:val="22"/>
              </w:rPr>
              <w:t>)</w:t>
            </w:r>
          </w:p>
        </w:tc>
      </w:tr>
      <w:tr w:rsidR="001E7129" w:rsidRPr="00080256" w14:paraId="5E18EC4D" w14:textId="77777777" w:rsidTr="006C67A6">
        <w:trPr>
          <w:trHeight w:val="935"/>
        </w:trPr>
        <w:tc>
          <w:tcPr>
            <w:tcW w:w="1368" w:type="dxa"/>
          </w:tcPr>
          <w:p w14:paraId="6EC9E7F1" w14:textId="77777777" w:rsidR="001E7129" w:rsidRPr="00B21352" w:rsidRDefault="001E7129" w:rsidP="001E7129">
            <w:pPr>
              <w:rPr>
                <w:rFonts w:ascii="Arial" w:hAnsi="Arial" w:cs="Arial"/>
                <w:color w:val="000000"/>
                <w:sz w:val="22"/>
                <w:szCs w:val="22"/>
              </w:rPr>
            </w:pPr>
            <w:r w:rsidRPr="00B21352">
              <w:rPr>
                <w:rFonts w:ascii="Arial" w:hAnsi="Arial" w:cs="Arial"/>
                <w:bCs/>
                <w:sz w:val="22"/>
                <w:szCs w:val="22"/>
              </w:rPr>
              <w:t>11-CS-1</w:t>
            </w:r>
          </w:p>
        </w:tc>
        <w:tc>
          <w:tcPr>
            <w:tcW w:w="2520" w:type="dxa"/>
          </w:tcPr>
          <w:p w14:paraId="52D3F7BE" w14:textId="77777777" w:rsidR="001E7129" w:rsidRPr="00B21352" w:rsidRDefault="001E7129" w:rsidP="007D213C">
            <w:pPr>
              <w:widowControl/>
              <w:autoSpaceDE/>
              <w:autoSpaceDN/>
              <w:adjustRightInd/>
              <w:spacing w:before="100" w:beforeAutospacing="1" w:after="100" w:afterAutospacing="1"/>
              <w:rPr>
                <w:rFonts w:ascii="Arial" w:hAnsi="Arial" w:cs="Arial"/>
                <w:color w:val="000000"/>
                <w:sz w:val="22"/>
                <w:szCs w:val="22"/>
              </w:rPr>
            </w:pPr>
            <w:r w:rsidRPr="00B21352">
              <w:rPr>
                <w:rFonts w:ascii="Arial" w:hAnsi="Arial" w:cs="Arial"/>
                <w:bCs/>
                <w:sz w:val="22"/>
                <w:szCs w:val="22"/>
              </w:rPr>
              <w:t>Engineering Economics</w:t>
            </w:r>
          </w:p>
          <w:p w14:paraId="28D42325" w14:textId="77777777" w:rsidR="001E7129" w:rsidRPr="00B21352" w:rsidRDefault="001E7129" w:rsidP="007D213C">
            <w:pPr>
              <w:widowControl/>
              <w:autoSpaceDE/>
              <w:autoSpaceDN/>
              <w:adjustRightInd/>
              <w:rPr>
                <w:rFonts w:ascii="Arial" w:hAnsi="Arial" w:cs="Arial"/>
                <w:sz w:val="22"/>
                <w:szCs w:val="22"/>
              </w:rPr>
            </w:pPr>
          </w:p>
        </w:tc>
        <w:tc>
          <w:tcPr>
            <w:tcW w:w="4212" w:type="dxa"/>
          </w:tcPr>
          <w:p w14:paraId="6D55043A"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71901157"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3EF62294" w14:textId="77777777" w:rsidR="001E7129" w:rsidRPr="00B21352" w:rsidRDefault="001E7129" w:rsidP="007D213C">
            <w:pPr>
              <w:spacing w:line="120" w:lineRule="exact"/>
              <w:rPr>
                <w:rFonts w:ascii="Arial" w:hAnsi="Arial" w:cs="Arial"/>
                <w:sz w:val="22"/>
                <w:szCs w:val="22"/>
              </w:rPr>
            </w:pPr>
          </w:p>
          <w:p w14:paraId="039957DE"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2CCC99CB"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4034D8CA" w14:textId="77777777" w:rsidR="001E7129" w:rsidRPr="00B21352" w:rsidRDefault="001E7129" w:rsidP="007D213C">
            <w:pPr>
              <w:widowControl/>
              <w:tabs>
                <w:tab w:val="left" w:pos="0"/>
              </w:tabs>
              <w:spacing w:after="58"/>
              <w:rPr>
                <w:rFonts w:ascii="Arial" w:hAnsi="Arial" w:cs="Arial"/>
                <w:sz w:val="22"/>
                <w:szCs w:val="22"/>
              </w:rPr>
            </w:pPr>
          </w:p>
          <w:p w14:paraId="466D8145" w14:textId="77777777" w:rsidR="001E7129" w:rsidRPr="00B21352" w:rsidRDefault="001E7129" w:rsidP="007D213C">
            <w:pPr>
              <w:widowControl/>
              <w:tabs>
                <w:tab w:val="left" w:pos="0"/>
              </w:tabs>
              <w:spacing w:after="58"/>
              <w:rPr>
                <w:rFonts w:ascii="Arial" w:hAnsi="Arial" w:cs="Arial"/>
                <w:sz w:val="22"/>
                <w:szCs w:val="22"/>
              </w:rPr>
            </w:pPr>
          </w:p>
          <w:p w14:paraId="7204FD45" w14:textId="77777777" w:rsidR="001E7129" w:rsidRPr="00B21352" w:rsidRDefault="001E7129" w:rsidP="007D213C">
            <w:pPr>
              <w:widowControl/>
              <w:tabs>
                <w:tab w:val="left" w:pos="0"/>
              </w:tabs>
              <w:spacing w:after="58"/>
              <w:rPr>
                <w:rFonts w:ascii="Arial" w:hAnsi="Arial" w:cs="Arial"/>
                <w:sz w:val="22"/>
                <w:szCs w:val="22"/>
              </w:rPr>
            </w:pPr>
          </w:p>
          <w:p w14:paraId="44752BAA"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2E36B3F2" w14:textId="77777777" w:rsidTr="007D213C">
        <w:tc>
          <w:tcPr>
            <w:tcW w:w="1368" w:type="dxa"/>
          </w:tcPr>
          <w:p w14:paraId="7D2E341D" w14:textId="77777777" w:rsidR="001E7129" w:rsidRPr="00B21352" w:rsidRDefault="001E7129" w:rsidP="007D213C">
            <w:pPr>
              <w:spacing w:before="60" w:after="60"/>
              <w:rPr>
                <w:rFonts w:ascii="Arial" w:hAnsi="Arial" w:cs="Arial"/>
                <w:color w:val="000000"/>
                <w:sz w:val="22"/>
                <w:szCs w:val="22"/>
              </w:rPr>
            </w:pPr>
            <w:r w:rsidRPr="00B21352">
              <w:rPr>
                <w:rFonts w:ascii="Arial" w:hAnsi="Arial" w:cs="Arial"/>
                <w:bCs/>
                <w:sz w:val="22"/>
                <w:szCs w:val="22"/>
              </w:rPr>
              <w:t>11-CS-2</w:t>
            </w:r>
          </w:p>
        </w:tc>
        <w:tc>
          <w:tcPr>
            <w:tcW w:w="2520" w:type="dxa"/>
          </w:tcPr>
          <w:p w14:paraId="70923D2F" w14:textId="77777777" w:rsidR="001E7129" w:rsidRPr="00B21352" w:rsidRDefault="001E7129" w:rsidP="007D213C">
            <w:pPr>
              <w:spacing w:before="60" w:after="60"/>
              <w:rPr>
                <w:rFonts w:ascii="Arial" w:hAnsi="Arial" w:cs="Arial"/>
                <w:color w:val="000000"/>
                <w:sz w:val="22"/>
                <w:szCs w:val="22"/>
              </w:rPr>
            </w:pPr>
            <w:r w:rsidRPr="00B21352">
              <w:rPr>
                <w:rFonts w:ascii="Arial" w:hAnsi="Arial" w:cs="Arial"/>
                <w:bCs/>
                <w:sz w:val="22"/>
                <w:szCs w:val="22"/>
              </w:rPr>
              <w:t>Engineering in Society – Health and Safety</w:t>
            </w:r>
          </w:p>
          <w:p w14:paraId="35422FA2" w14:textId="77777777" w:rsidR="001E7129" w:rsidRPr="00B21352" w:rsidRDefault="001E7129" w:rsidP="007D213C">
            <w:pPr>
              <w:widowControl/>
              <w:autoSpaceDE/>
              <w:autoSpaceDN/>
              <w:adjustRightInd/>
              <w:rPr>
                <w:rFonts w:ascii="Arial" w:hAnsi="Arial" w:cs="Arial"/>
                <w:sz w:val="22"/>
                <w:szCs w:val="22"/>
              </w:rPr>
            </w:pPr>
          </w:p>
        </w:tc>
        <w:tc>
          <w:tcPr>
            <w:tcW w:w="4212" w:type="dxa"/>
          </w:tcPr>
          <w:p w14:paraId="472A218F" w14:textId="77777777" w:rsidR="001E7129" w:rsidRPr="00B21352" w:rsidRDefault="001E7129" w:rsidP="007D213C">
            <w:pPr>
              <w:spacing w:line="120" w:lineRule="exact"/>
              <w:rPr>
                <w:rFonts w:ascii="Arial" w:hAnsi="Arial" w:cs="Arial"/>
                <w:sz w:val="22"/>
                <w:szCs w:val="22"/>
              </w:rPr>
            </w:pPr>
          </w:p>
        </w:tc>
        <w:tc>
          <w:tcPr>
            <w:tcW w:w="2718" w:type="dxa"/>
          </w:tcPr>
          <w:p w14:paraId="36563E45"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259FB64F"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7B21B4FC"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572921E7" w14:textId="77777777" w:rsidR="001E7129" w:rsidRPr="00B21352" w:rsidRDefault="001E7129" w:rsidP="007D213C">
            <w:pPr>
              <w:widowControl/>
              <w:tabs>
                <w:tab w:val="left" w:pos="0"/>
              </w:tabs>
              <w:spacing w:after="58"/>
              <w:rPr>
                <w:rFonts w:ascii="Arial" w:hAnsi="Arial" w:cs="Arial"/>
                <w:sz w:val="22"/>
                <w:szCs w:val="22"/>
              </w:rPr>
            </w:pPr>
          </w:p>
          <w:p w14:paraId="60068C95" w14:textId="77777777" w:rsidR="001E7129" w:rsidRPr="00B21352" w:rsidRDefault="001E7129" w:rsidP="007D213C">
            <w:pPr>
              <w:widowControl/>
              <w:tabs>
                <w:tab w:val="left" w:pos="0"/>
              </w:tabs>
              <w:spacing w:after="58"/>
              <w:rPr>
                <w:rFonts w:ascii="Arial" w:hAnsi="Arial" w:cs="Arial"/>
                <w:sz w:val="22"/>
                <w:szCs w:val="22"/>
              </w:rPr>
            </w:pPr>
          </w:p>
          <w:p w14:paraId="764C1F05" w14:textId="77777777" w:rsidR="001E7129" w:rsidRPr="00B21352" w:rsidRDefault="001E7129" w:rsidP="007D213C">
            <w:pPr>
              <w:widowControl/>
              <w:tabs>
                <w:tab w:val="left" w:pos="0"/>
              </w:tabs>
              <w:spacing w:after="58"/>
              <w:rPr>
                <w:rFonts w:ascii="Arial" w:hAnsi="Arial" w:cs="Arial"/>
                <w:sz w:val="22"/>
                <w:szCs w:val="22"/>
              </w:rPr>
            </w:pPr>
          </w:p>
          <w:p w14:paraId="614EFC6C" w14:textId="77777777" w:rsidR="001E7129" w:rsidRPr="00B21352" w:rsidRDefault="001E7129" w:rsidP="007D213C">
            <w:pPr>
              <w:spacing w:line="120" w:lineRule="exact"/>
              <w:rPr>
                <w:rFonts w:ascii="Arial" w:hAnsi="Arial" w:cs="Arial"/>
                <w:sz w:val="22"/>
                <w:szCs w:val="22"/>
              </w:rPr>
            </w:pPr>
          </w:p>
        </w:tc>
      </w:tr>
      <w:tr w:rsidR="001E7129" w:rsidRPr="00080256" w14:paraId="23A44518" w14:textId="77777777" w:rsidTr="007D213C">
        <w:tc>
          <w:tcPr>
            <w:tcW w:w="1368" w:type="dxa"/>
          </w:tcPr>
          <w:p w14:paraId="03A2164C" w14:textId="77777777" w:rsidR="001E7129" w:rsidRPr="00B21352" w:rsidRDefault="001E7129" w:rsidP="007D213C">
            <w:pPr>
              <w:spacing w:before="60" w:after="60"/>
              <w:rPr>
                <w:rFonts w:ascii="Arial" w:hAnsi="Arial" w:cs="Arial"/>
                <w:bCs/>
                <w:sz w:val="22"/>
                <w:szCs w:val="22"/>
              </w:rPr>
            </w:pPr>
            <w:r w:rsidRPr="00B21352">
              <w:rPr>
                <w:rFonts w:ascii="Arial" w:hAnsi="Arial" w:cs="Arial"/>
                <w:bCs/>
                <w:sz w:val="22"/>
                <w:szCs w:val="22"/>
              </w:rPr>
              <w:t>11-CS-3</w:t>
            </w:r>
          </w:p>
        </w:tc>
        <w:tc>
          <w:tcPr>
            <w:tcW w:w="2520" w:type="dxa"/>
          </w:tcPr>
          <w:p w14:paraId="7C3E0ABE" w14:textId="77777777" w:rsidR="001E7129" w:rsidRPr="00B21352" w:rsidRDefault="001E7129" w:rsidP="007D213C">
            <w:pPr>
              <w:spacing w:before="60" w:after="60"/>
              <w:rPr>
                <w:rFonts w:ascii="Arial" w:hAnsi="Arial" w:cs="Arial"/>
                <w:bCs/>
                <w:sz w:val="22"/>
                <w:szCs w:val="22"/>
              </w:rPr>
            </w:pPr>
            <w:r w:rsidRPr="00B21352">
              <w:rPr>
                <w:rFonts w:ascii="Arial" w:hAnsi="Arial" w:cs="Arial"/>
                <w:bCs/>
                <w:sz w:val="22"/>
                <w:szCs w:val="22"/>
              </w:rPr>
              <w:t xml:space="preserve">Sustainability, </w:t>
            </w:r>
            <w:r w:rsidRPr="00B21352">
              <w:rPr>
                <w:rFonts w:ascii="Arial" w:hAnsi="Arial" w:cs="Arial"/>
                <w:bCs/>
                <w:sz w:val="22"/>
                <w:szCs w:val="22"/>
              </w:rPr>
              <w:lastRenderedPageBreak/>
              <w:t>Engineering and the Environment</w:t>
            </w:r>
          </w:p>
          <w:p w14:paraId="732F1082" w14:textId="77777777" w:rsidR="001E7129" w:rsidRPr="00B21352" w:rsidRDefault="001E7129" w:rsidP="007D213C">
            <w:pPr>
              <w:widowControl/>
              <w:autoSpaceDE/>
              <w:autoSpaceDN/>
              <w:adjustRightInd/>
              <w:jc w:val="center"/>
              <w:rPr>
                <w:rFonts w:ascii="Arial" w:hAnsi="Arial" w:cs="Arial"/>
                <w:sz w:val="22"/>
                <w:szCs w:val="22"/>
              </w:rPr>
            </w:pPr>
          </w:p>
        </w:tc>
        <w:tc>
          <w:tcPr>
            <w:tcW w:w="4212" w:type="dxa"/>
          </w:tcPr>
          <w:p w14:paraId="6F99443C"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65DB991F"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348E26AF" w14:textId="77777777" w:rsidR="001E7129" w:rsidRPr="00B21352" w:rsidRDefault="001E7129" w:rsidP="007D213C">
            <w:pPr>
              <w:spacing w:line="120" w:lineRule="exact"/>
              <w:rPr>
                <w:rFonts w:ascii="Arial" w:hAnsi="Arial" w:cs="Arial"/>
                <w:sz w:val="22"/>
                <w:szCs w:val="22"/>
              </w:rPr>
            </w:pPr>
          </w:p>
          <w:p w14:paraId="4C6EDB0B"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lastRenderedPageBreak/>
              <w:t xml:space="preserve">     Full Credit        No Credit</w:t>
            </w:r>
          </w:p>
          <w:p w14:paraId="53D61C2C"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5803A265" w14:textId="77777777" w:rsidR="001E7129" w:rsidRPr="00B21352" w:rsidRDefault="001E7129" w:rsidP="007D213C">
            <w:pPr>
              <w:widowControl/>
              <w:tabs>
                <w:tab w:val="left" w:pos="0"/>
              </w:tabs>
              <w:spacing w:after="58"/>
              <w:rPr>
                <w:rFonts w:ascii="Arial" w:hAnsi="Arial" w:cs="Arial"/>
                <w:sz w:val="22"/>
                <w:szCs w:val="22"/>
              </w:rPr>
            </w:pPr>
          </w:p>
          <w:p w14:paraId="1E79D170" w14:textId="77777777" w:rsidR="001E7129" w:rsidRPr="00B21352" w:rsidRDefault="001E7129" w:rsidP="007D213C">
            <w:pPr>
              <w:widowControl/>
              <w:tabs>
                <w:tab w:val="left" w:pos="0"/>
              </w:tabs>
              <w:spacing w:after="58"/>
              <w:rPr>
                <w:rFonts w:ascii="Arial" w:hAnsi="Arial" w:cs="Arial"/>
                <w:sz w:val="22"/>
                <w:szCs w:val="22"/>
              </w:rPr>
            </w:pPr>
          </w:p>
          <w:p w14:paraId="426479DF" w14:textId="77777777" w:rsidR="001E7129" w:rsidRPr="00B21352" w:rsidRDefault="001E7129" w:rsidP="007D213C">
            <w:pPr>
              <w:widowControl/>
              <w:tabs>
                <w:tab w:val="left" w:pos="0"/>
              </w:tabs>
              <w:spacing w:after="58"/>
              <w:rPr>
                <w:rFonts w:ascii="Arial" w:hAnsi="Arial" w:cs="Arial"/>
                <w:sz w:val="22"/>
                <w:szCs w:val="22"/>
              </w:rPr>
            </w:pPr>
          </w:p>
        </w:tc>
      </w:tr>
      <w:tr w:rsidR="001E7129" w:rsidRPr="00080256" w14:paraId="2DFAD944" w14:textId="77777777" w:rsidTr="007D213C">
        <w:tc>
          <w:tcPr>
            <w:tcW w:w="1368" w:type="dxa"/>
          </w:tcPr>
          <w:p w14:paraId="6FFB5E77" w14:textId="77777777" w:rsidR="001E7129" w:rsidRPr="00B21352" w:rsidRDefault="001E7129" w:rsidP="007D213C">
            <w:pPr>
              <w:tabs>
                <w:tab w:val="center" w:pos="4320"/>
                <w:tab w:val="right" w:pos="8640"/>
              </w:tabs>
              <w:rPr>
                <w:rFonts w:ascii="Arial" w:hAnsi="Arial" w:cs="Arial"/>
                <w:color w:val="000000"/>
                <w:sz w:val="22"/>
                <w:szCs w:val="22"/>
              </w:rPr>
            </w:pPr>
            <w:r w:rsidRPr="00B21352">
              <w:rPr>
                <w:rFonts w:ascii="Arial" w:hAnsi="Arial" w:cs="Arial"/>
                <w:bCs/>
                <w:sz w:val="22"/>
                <w:szCs w:val="22"/>
              </w:rPr>
              <w:lastRenderedPageBreak/>
              <w:t>11-CS-4</w:t>
            </w:r>
          </w:p>
        </w:tc>
        <w:tc>
          <w:tcPr>
            <w:tcW w:w="2520" w:type="dxa"/>
          </w:tcPr>
          <w:p w14:paraId="1963F6A4" w14:textId="77777777" w:rsidR="001E7129" w:rsidRPr="00B21352" w:rsidRDefault="001E7129" w:rsidP="001E7129">
            <w:pPr>
              <w:rPr>
                <w:rFonts w:ascii="Arial" w:hAnsi="Arial" w:cs="Arial"/>
                <w:color w:val="000000"/>
                <w:sz w:val="22"/>
                <w:szCs w:val="22"/>
              </w:rPr>
            </w:pPr>
            <w:r w:rsidRPr="00B21352">
              <w:rPr>
                <w:rFonts w:ascii="Arial" w:hAnsi="Arial" w:cs="Arial"/>
                <w:bCs/>
                <w:sz w:val="22"/>
                <w:szCs w:val="22"/>
              </w:rPr>
              <w:t>Engineering Management</w:t>
            </w:r>
          </w:p>
        </w:tc>
        <w:tc>
          <w:tcPr>
            <w:tcW w:w="4212" w:type="dxa"/>
          </w:tcPr>
          <w:p w14:paraId="2AF9AB59" w14:textId="77777777" w:rsidR="001E7129" w:rsidRPr="00B21352" w:rsidRDefault="001E7129" w:rsidP="007D213C">
            <w:pPr>
              <w:widowControl/>
              <w:tabs>
                <w:tab w:val="left" w:pos="0"/>
              </w:tabs>
              <w:spacing w:after="58"/>
              <w:rPr>
                <w:rFonts w:ascii="Arial" w:hAnsi="Arial" w:cs="Arial"/>
                <w:sz w:val="22"/>
                <w:szCs w:val="22"/>
              </w:rPr>
            </w:pPr>
          </w:p>
        </w:tc>
        <w:tc>
          <w:tcPr>
            <w:tcW w:w="2718" w:type="dxa"/>
          </w:tcPr>
          <w:p w14:paraId="472F50E5" w14:textId="77777777" w:rsidR="001E7129" w:rsidRPr="00B21352" w:rsidRDefault="001E7129" w:rsidP="007D213C">
            <w:pPr>
              <w:spacing w:line="120" w:lineRule="exact"/>
              <w:rPr>
                <w:rFonts w:ascii="Arial" w:hAnsi="Arial" w:cs="Arial"/>
                <w:sz w:val="22"/>
                <w:szCs w:val="22"/>
              </w:rPr>
            </w:pPr>
          </w:p>
        </w:tc>
        <w:tc>
          <w:tcPr>
            <w:tcW w:w="2682" w:type="dxa"/>
            <w:shd w:val="clear" w:color="auto" w:fill="FFFFFF"/>
          </w:tcPr>
          <w:p w14:paraId="7D3F39AE" w14:textId="77777777" w:rsidR="001E7129" w:rsidRPr="00B21352" w:rsidRDefault="001E7129" w:rsidP="007D213C">
            <w:pPr>
              <w:spacing w:line="120" w:lineRule="exact"/>
              <w:rPr>
                <w:rFonts w:ascii="Arial" w:hAnsi="Arial" w:cs="Arial"/>
                <w:sz w:val="22"/>
                <w:szCs w:val="22"/>
              </w:rPr>
            </w:pPr>
          </w:p>
          <w:p w14:paraId="7D94B5E7"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 xml:space="preserve">     Full Credit       No Credit</w:t>
            </w:r>
          </w:p>
          <w:p w14:paraId="4D135C1F" w14:textId="77777777" w:rsidR="001E7129" w:rsidRPr="00B21352" w:rsidRDefault="001E7129" w:rsidP="007D213C">
            <w:pPr>
              <w:widowControl/>
              <w:tabs>
                <w:tab w:val="left" w:pos="0"/>
              </w:tabs>
              <w:spacing w:after="58"/>
              <w:rPr>
                <w:rFonts w:ascii="Arial" w:hAnsi="Arial" w:cs="Arial"/>
                <w:sz w:val="22"/>
                <w:szCs w:val="22"/>
              </w:rPr>
            </w:pPr>
            <w:r w:rsidRPr="00B21352">
              <w:rPr>
                <w:rFonts w:ascii="Arial" w:hAnsi="Arial" w:cs="Arial"/>
                <w:sz w:val="22"/>
                <w:szCs w:val="22"/>
              </w:rPr>
              <w:t>Comments:</w:t>
            </w:r>
          </w:p>
          <w:p w14:paraId="7AC1FF2E" w14:textId="77777777" w:rsidR="001E7129" w:rsidRPr="00B21352" w:rsidRDefault="001E7129" w:rsidP="007D213C">
            <w:pPr>
              <w:widowControl/>
              <w:tabs>
                <w:tab w:val="left" w:pos="0"/>
              </w:tabs>
              <w:spacing w:after="58"/>
              <w:rPr>
                <w:rFonts w:ascii="Arial" w:hAnsi="Arial" w:cs="Arial"/>
                <w:sz w:val="22"/>
                <w:szCs w:val="22"/>
              </w:rPr>
            </w:pPr>
          </w:p>
          <w:p w14:paraId="7F677374" w14:textId="77777777" w:rsidR="001E7129" w:rsidRPr="00B21352" w:rsidRDefault="001E7129" w:rsidP="007D213C">
            <w:pPr>
              <w:widowControl/>
              <w:tabs>
                <w:tab w:val="left" w:pos="0"/>
              </w:tabs>
              <w:spacing w:after="58"/>
              <w:rPr>
                <w:rFonts w:ascii="Arial" w:hAnsi="Arial" w:cs="Arial"/>
                <w:sz w:val="22"/>
                <w:szCs w:val="22"/>
              </w:rPr>
            </w:pPr>
          </w:p>
          <w:p w14:paraId="3EC53123" w14:textId="77777777" w:rsidR="001E7129" w:rsidRPr="00B21352" w:rsidRDefault="001E7129" w:rsidP="007D213C">
            <w:pPr>
              <w:widowControl/>
              <w:tabs>
                <w:tab w:val="left" w:pos="0"/>
              </w:tabs>
              <w:spacing w:after="58"/>
              <w:rPr>
                <w:rFonts w:ascii="Arial" w:hAnsi="Arial" w:cs="Arial"/>
                <w:sz w:val="22"/>
                <w:szCs w:val="22"/>
              </w:rPr>
            </w:pPr>
          </w:p>
        </w:tc>
      </w:tr>
    </w:tbl>
    <w:p w14:paraId="0B6DDF79" w14:textId="77777777" w:rsidR="0034401C" w:rsidRDefault="0034401C" w:rsidP="006C67A6">
      <w:pPr>
        <w:widowControl/>
        <w:autoSpaceDE/>
        <w:autoSpaceDN/>
        <w:adjustRightInd/>
        <w:spacing w:after="200" w:line="276" w:lineRule="auto"/>
        <w:jc w:val="center"/>
        <w:rPr>
          <w:b/>
        </w:rPr>
      </w:pPr>
    </w:p>
    <w:p w14:paraId="1122C94D" w14:textId="77777777" w:rsidR="0034401C" w:rsidRDefault="0034401C" w:rsidP="006C67A6">
      <w:pPr>
        <w:widowControl/>
        <w:autoSpaceDE/>
        <w:autoSpaceDN/>
        <w:adjustRightInd/>
        <w:spacing w:after="200" w:line="276" w:lineRule="auto"/>
        <w:jc w:val="center"/>
        <w:rPr>
          <w:b/>
        </w:rPr>
      </w:pPr>
    </w:p>
    <w:p w14:paraId="7E91461E" w14:textId="77777777" w:rsidR="0034401C" w:rsidRDefault="0034401C" w:rsidP="006C67A6">
      <w:pPr>
        <w:widowControl/>
        <w:autoSpaceDE/>
        <w:autoSpaceDN/>
        <w:adjustRightInd/>
        <w:spacing w:after="200" w:line="276" w:lineRule="auto"/>
        <w:jc w:val="center"/>
        <w:rPr>
          <w:b/>
        </w:rPr>
      </w:pPr>
    </w:p>
    <w:p w14:paraId="263BE11D" w14:textId="77777777" w:rsidR="0034401C" w:rsidRDefault="0034401C" w:rsidP="006C67A6">
      <w:pPr>
        <w:widowControl/>
        <w:autoSpaceDE/>
        <w:autoSpaceDN/>
        <w:adjustRightInd/>
        <w:spacing w:after="200" w:line="276" w:lineRule="auto"/>
        <w:jc w:val="center"/>
        <w:rPr>
          <w:b/>
        </w:rPr>
      </w:pPr>
    </w:p>
    <w:p w14:paraId="6237E4E2" w14:textId="77777777" w:rsidR="0034401C" w:rsidRDefault="0034401C" w:rsidP="006C67A6">
      <w:pPr>
        <w:widowControl/>
        <w:autoSpaceDE/>
        <w:autoSpaceDN/>
        <w:adjustRightInd/>
        <w:spacing w:after="200" w:line="276" w:lineRule="auto"/>
        <w:jc w:val="center"/>
        <w:rPr>
          <w:b/>
        </w:rPr>
      </w:pPr>
    </w:p>
    <w:p w14:paraId="155499A8" w14:textId="77777777" w:rsidR="0034401C" w:rsidRDefault="0034401C" w:rsidP="00F52E2C">
      <w:pPr>
        <w:widowControl/>
        <w:autoSpaceDE/>
        <w:autoSpaceDN/>
        <w:adjustRightInd/>
        <w:spacing w:after="200" w:line="276" w:lineRule="auto"/>
        <w:rPr>
          <w:b/>
        </w:rPr>
      </w:pPr>
    </w:p>
    <w:p w14:paraId="6997768E" w14:textId="77777777" w:rsidR="00B21352" w:rsidRDefault="00B21352" w:rsidP="00B21352">
      <w:pPr>
        <w:pStyle w:val="Default"/>
      </w:pPr>
    </w:p>
    <w:p w14:paraId="72AC0C16" w14:textId="77777777" w:rsidR="00B21352" w:rsidRDefault="00B21352" w:rsidP="00B21352">
      <w:pPr>
        <w:pStyle w:val="Default"/>
      </w:pPr>
    </w:p>
    <w:p w14:paraId="4D58946A" w14:textId="77777777" w:rsidR="00B21352" w:rsidRDefault="00B21352" w:rsidP="00B21352">
      <w:pPr>
        <w:pStyle w:val="Default"/>
      </w:pPr>
    </w:p>
    <w:p w14:paraId="5A427A0D" w14:textId="77777777" w:rsidR="00B21352" w:rsidRDefault="00B21352" w:rsidP="00B21352">
      <w:pPr>
        <w:pStyle w:val="Default"/>
      </w:pPr>
    </w:p>
    <w:p w14:paraId="435132DE" w14:textId="77777777" w:rsidR="00B21352" w:rsidRDefault="00B21352" w:rsidP="00B21352">
      <w:pPr>
        <w:pStyle w:val="Default"/>
      </w:pPr>
    </w:p>
    <w:p w14:paraId="1D1948F1" w14:textId="77777777" w:rsidR="00B21352" w:rsidRDefault="00B21352" w:rsidP="00B21352">
      <w:pPr>
        <w:pStyle w:val="Default"/>
      </w:pPr>
    </w:p>
    <w:p w14:paraId="6E0FF44E" w14:textId="77777777" w:rsidR="00B21352" w:rsidRPr="00B21352" w:rsidRDefault="00B21352" w:rsidP="00B21352">
      <w:pPr>
        <w:pStyle w:val="Default"/>
      </w:pPr>
    </w:p>
    <w:p w14:paraId="751C3B5C" w14:textId="77777777" w:rsidR="00F52E2C" w:rsidRDefault="00F52E2C" w:rsidP="00F52E2C">
      <w:pPr>
        <w:ind w:left="720" w:hanging="720"/>
        <w:jc w:val="center"/>
        <w:rPr>
          <w:rFonts w:ascii="Arial" w:hAnsi="Arial" w:cs="Arial"/>
          <w:b/>
          <w:bCs/>
          <w:color w:val="000000"/>
          <w:sz w:val="22"/>
          <w:szCs w:val="22"/>
        </w:rPr>
      </w:pPr>
      <w:r>
        <w:rPr>
          <w:rFonts w:ascii="Arial" w:hAnsi="Arial" w:cs="Arial"/>
          <w:b/>
          <w:bCs/>
          <w:color w:val="000000"/>
          <w:sz w:val="22"/>
          <w:szCs w:val="22"/>
        </w:rPr>
        <w:t xml:space="preserve">AGRICULTURAL / BIOSYSTEMS / BIORESOURCE / FOOD </w:t>
      </w:r>
    </w:p>
    <w:p w14:paraId="571E2F55" w14:textId="77777777" w:rsidR="00F52E2C" w:rsidRDefault="00F52E2C" w:rsidP="00F52E2C">
      <w:pPr>
        <w:ind w:left="720" w:hanging="720"/>
        <w:jc w:val="center"/>
        <w:rPr>
          <w:rFonts w:ascii="Arial" w:hAnsi="Arial" w:cs="Arial"/>
          <w:color w:val="000000"/>
          <w:sz w:val="22"/>
          <w:szCs w:val="22"/>
        </w:rPr>
      </w:pPr>
      <w:r>
        <w:rPr>
          <w:rFonts w:ascii="Arial" w:hAnsi="Arial" w:cs="Arial"/>
          <w:b/>
          <w:bCs/>
          <w:color w:val="000000"/>
          <w:sz w:val="22"/>
          <w:szCs w:val="22"/>
        </w:rPr>
        <w:t>ENGINEERING EXAMINATIONS</w:t>
      </w:r>
    </w:p>
    <w:p w14:paraId="3C0AB3E9"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01A4B7EE" w14:textId="77777777" w:rsidR="00F52E2C" w:rsidRDefault="00F52E2C" w:rsidP="00F52E2C">
      <w:pPr>
        <w:jc w:val="center"/>
        <w:rPr>
          <w:rFonts w:ascii="Arial" w:hAnsi="Arial" w:cs="Arial"/>
          <w:color w:val="000000"/>
          <w:sz w:val="22"/>
          <w:szCs w:val="22"/>
        </w:rPr>
      </w:pPr>
      <w:r>
        <w:rPr>
          <w:rFonts w:ascii="Arial" w:hAnsi="Arial" w:cs="Arial"/>
          <w:b/>
          <w:bCs/>
          <w:color w:val="000000"/>
          <w:sz w:val="22"/>
          <w:szCs w:val="22"/>
        </w:rPr>
        <w:t xml:space="preserve">GROUP A </w:t>
      </w:r>
    </w:p>
    <w:p w14:paraId="2730E779"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 xml:space="preserve"> </w:t>
      </w:r>
    </w:p>
    <w:p w14:paraId="1A2CE7C6" w14:textId="77777777" w:rsidR="00F52E2C" w:rsidRDefault="00F52E2C" w:rsidP="00F52E2C">
      <w:pPr>
        <w:jc w:val="center"/>
        <w:rPr>
          <w:rFonts w:ascii="Arial" w:hAnsi="Arial" w:cs="Arial"/>
          <w:color w:val="000000"/>
          <w:sz w:val="22"/>
          <w:szCs w:val="22"/>
        </w:rPr>
      </w:pPr>
      <w:r>
        <w:rPr>
          <w:rFonts w:ascii="Arial" w:hAnsi="Arial" w:cs="Arial"/>
          <w:b/>
          <w:bCs/>
          <w:color w:val="000000"/>
          <w:sz w:val="22"/>
          <w:szCs w:val="22"/>
        </w:rPr>
        <w:t xml:space="preserve">COMPULSORY EXAMINATIONS (SIX REQUIRED) </w:t>
      </w:r>
    </w:p>
    <w:p w14:paraId="47C45B9A" w14:textId="77777777" w:rsidR="00F52E2C" w:rsidRDefault="00F52E2C" w:rsidP="00F52E2C">
      <w:pPr>
        <w:jc w:val="center"/>
        <w:rPr>
          <w:rFonts w:ascii="Arial" w:hAnsi="Arial" w:cs="Arial"/>
          <w:color w:val="000000"/>
          <w:sz w:val="22"/>
          <w:szCs w:val="22"/>
        </w:rPr>
      </w:pPr>
      <w:r>
        <w:rPr>
          <w:rFonts w:ascii="Arial" w:hAnsi="Arial" w:cs="Arial"/>
          <w:b/>
          <w:bCs/>
          <w:color w:val="000000"/>
          <w:sz w:val="22"/>
          <w:szCs w:val="22"/>
        </w:rPr>
        <w:t xml:space="preserve">(FOOD ENGINEERS (FIVE REQUIRED:  A3 - A7)) </w:t>
      </w:r>
    </w:p>
    <w:p w14:paraId="52FAFBC6" w14:textId="77777777" w:rsidR="001E7129" w:rsidRPr="001E7129" w:rsidRDefault="001E7129" w:rsidP="001E7129">
      <w:pPr>
        <w:widowControl/>
        <w:autoSpaceDE/>
        <w:autoSpaceDN/>
        <w:adjustRightInd/>
        <w:spacing w:after="200" w:line="276" w:lineRule="auto"/>
        <w:rPr>
          <w:b/>
        </w:rPr>
      </w:pPr>
    </w:p>
    <w:p w14:paraId="0199AE67"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04-Agric-A1 - Applied Plant, Animal or Human Physiology</w:t>
      </w:r>
      <w:r>
        <w:rPr>
          <w:rFonts w:ascii="Arial" w:hAnsi="Arial" w:cs="Arial"/>
          <w:color w:val="000000"/>
          <w:sz w:val="22"/>
          <w:szCs w:val="22"/>
        </w:rPr>
        <w:t xml:space="preserve"> </w:t>
      </w:r>
    </w:p>
    <w:p w14:paraId="7FC4663A" w14:textId="77777777" w:rsidR="0034401C" w:rsidRDefault="0034401C" w:rsidP="0034401C">
      <w:pPr>
        <w:rPr>
          <w:rFonts w:ascii="Arial" w:hAnsi="Arial" w:cs="Arial"/>
          <w:color w:val="000000"/>
          <w:sz w:val="22"/>
          <w:szCs w:val="22"/>
        </w:rPr>
      </w:pPr>
      <w:r>
        <w:rPr>
          <w:rFonts w:ascii="Arial" w:hAnsi="Arial" w:cs="Arial"/>
          <w:color w:val="000000"/>
          <w:sz w:val="22"/>
          <w:szCs w:val="22"/>
        </w:rPr>
        <w:t xml:space="preserve"> </w:t>
      </w:r>
    </w:p>
    <w:p w14:paraId="2C92C3D9" w14:textId="77777777" w:rsidR="0034401C" w:rsidRDefault="0034401C" w:rsidP="0034401C">
      <w:pPr>
        <w:rPr>
          <w:rFonts w:ascii="Arial" w:hAnsi="Arial" w:cs="Arial"/>
          <w:color w:val="000000"/>
          <w:sz w:val="22"/>
          <w:szCs w:val="22"/>
        </w:rPr>
      </w:pPr>
      <w:r>
        <w:rPr>
          <w:rFonts w:ascii="Arial" w:hAnsi="Arial" w:cs="Arial"/>
          <w:color w:val="000000"/>
          <w:sz w:val="22"/>
          <w:szCs w:val="22"/>
        </w:rPr>
        <w:t xml:space="preserve">The student can choose to discuss ‘Plant Physiology’, or ‘Animal or Human Physiology’. </w:t>
      </w:r>
    </w:p>
    <w:p w14:paraId="157015C1" w14:textId="77777777" w:rsidR="0034401C" w:rsidRDefault="0034401C" w:rsidP="0034401C">
      <w:pPr>
        <w:rPr>
          <w:rFonts w:ascii="Arial" w:hAnsi="Arial" w:cs="Arial"/>
          <w:color w:val="000000"/>
          <w:sz w:val="22"/>
          <w:szCs w:val="22"/>
        </w:rPr>
      </w:pPr>
      <w:r>
        <w:rPr>
          <w:rFonts w:ascii="Arial" w:hAnsi="Arial" w:cs="Arial"/>
          <w:color w:val="000000"/>
          <w:sz w:val="22"/>
          <w:szCs w:val="22"/>
        </w:rPr>
        <w:t xml:space="preserve"> </w:t>
      </w:r>
    </w:p>
    <w:p w14:paraId="07FF5041" w14:textId="77777777" w:rsidR="0034401C" w:rsidRDefault="0034401C" w:rsidP="0034401C">
      <w:pPr>
        <w:pStyle w:val="Heading1"/>
        <w:rPr>
          <w:rFonts w:ascii="Arial" w:hAnsi="Arial" w:cs="Arial"/>
          <w:color w:val="000000"/>
          <w:sz w:val="22"/>
          <w:szCs w:val="22"/>
        </w:rPr>
      </w:pPr>
      <w:r>
        <w:rPr>
          <w:rFonts w:ascii="Arial" w:hAnsi="Arial" w:cs="Arial"/>
          <w:b/>
          <w:bCs/>
          <w:color w:val="000000"/>
          <w:sz w:val="22"/>
          <w:szCs w:val="22"/>
        </w:rPr>
        <w:t xml:space="preserve">Plant Physiology </w:t>
      </w:r>
    </w:p>
    <w:p w14:paraId="68B6777F" w14:textId="77777777" w:rsidR="0034401C" w:rsidRDefault="0034401C" w:rsidP="0034401C">
      <w:pPr>
        <w:rPr>
          <w:rFonts w:ascii="Arial" w:hAnsi="Arial" w:cs="Arial"/>
          <w:color w:val="000000"/>
          <w:sz w:val="22"/>
          <w:szCs w:val="22"/>
        </w:rPr>
      </w:pPr>
      <w:r>
        <w:rPr>
          <w:rFonts w:ascii="Arial" w:hAnsi="Arial" w:cs="Arial"/>
          <w:color w:val="000000"/>
          <w:sz w:val="22"/>
          <w:szCs w:val="22"/>
        </w:rPr>
        <w:t xml:space="preserve"> </w:t>
      </w:r>
    </w:p>
    <w:p w14:paraId="3B133195"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Application of engineering principles to plant production systems. Basic plant and crop physiology including cell structure and cell function. Photosynthesis and respiration as related to biomass production. Plant growth dynamics as influenced by light, temperature, carbon dioxide, water, nutrient supply, and other environmental factors. Seed structure and germination. Plant structure and life cycles. Energy relationships in the plant and crop microclimates. Plant tolerance to stress. Environmental requirements for greenhouse and growth chamber design.  Environmental requirements for product storage.  Introduction to modelling of plant and crop growth. </w:t>
      </w:r>
    </w:p>
    <w:p w14:paraId="6A61F0ED"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4A649F18" w14:textId="77777777" w:rsidR="0034401C" w:rsidRDefault="0034401C" w:rsidP="0034401C">
      <w:pPr>
        <w:pStyle w:val="Heading1"/>
        <w:rPr>
          <w:rFonts w:ascii="Arial" w:hAnsi="Arial" w:cs="Arial"/>
          <w:color w:val="000000"/>
          <w:sz w:val="22"/>
          <w:szCs w:val="22"/>
        </w:rPr>
      </w:pPr>
      <w:r>
        <w:rPr>
          <w:rFonts w:ascii="Arial" w:hAnsi="Arial" w:cs="Arial"/>
          <w:b/>
          <w:bCs/>
          <w:color w:val="000000"/>
          <w:sz w:val="22"/>
          <w:szCs w:val="22"/>
        </w:rPr>
        <w:t xml:space="preserve">Animal or Human Physiology </w:t>
      </w:r>
    </w:p>
    <w:p w14:paraId="1138443F" w14:textId="77777777" w:rsidR="0034401C" w:rsidRDefault="0034401C" w:rsidP="0034401C">
      <w:pPr>
        <w:rPr>
          <w:rFonts w:ascii="Arial" w:hAnsi="Arial" w:cs="Arial"/>
          <w:color w:val="000000"/>
          <w:sz w:val="22"/>
          <w:szCs w:val="22"/>
        </w:rPr>
      </w:pPr>
      <w:r>
        <w:rPr>
          <w:rFonts w:ascii="Arial" w:hAnsi="Arial" w:cs="Arial"/>
          <w:color w:val="000000"/>
          <w:sz w:val="22"/>
          <w:szCs w:val="22"/>
        </w:rPr>
        <w:t xml:space="preserve"> </w:t>
      </w:r>
    </w:p>
    <w:p w14:paraId="369EE746"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Engineering considerations in animal production systems or human dwellings.  General treatment of mammalian and avian physiology.  Physiological basis for design parameters for temperature, humidity, air movement, radiation, space, sound and other environmental requirements.  Physiological mechanisms for control of body temperature, cardiovascular function, respiratory function, digestion, and other body processes.  Comparison of animal species reproductive efficiencies.  Introduction to modelling of animal or human production to predict the influence of environmental factors on performance. </w:t>
      </w:r>
    </w:p>
    <w:p w14:paraId="091B3FBA" w14:textId="77777777" w:rsidR="0034401C" w:rsidRDefault="0034401C" w:rsidP="0034401C">
      <w:pPr>
        <w:jc w:val="both"/>
        <w:rPr>
          <w:rFonts w:ascii="Arial" w:hAnsi="Arial" w:cs="Arial"/>
          <w:b/>
          <w:bCs/>
          <w:color w:val="000000"/>
          <w:sz w:val="22"/>
          <w:szCs w:val="22"/>
        </w:rPr>
      </w:pPr>
      <w:r>
        <w:rPr>
          <w:rFonts w:ascii="Arial" w:hAnsi="Arial" w:cs="Arial"/>
          <w:b/>
          <w:bCs/>
          <w:color w:val="000000"/>
          <w:sz w:val="22"/>
          <w:szCs w:val="22"/>
        </w:rPr>
        <w:t xml:space="preserve"> </w:t>
      </w:r>
    </w:p>
    <w:p w14:paraId="75686722" w14:textId="77777777" w:rsidR="0034401C" w:rsidRDefault="0034401C" w:rsidP="0034401C">
      <w:pPr>
        <w:pStyle w:val="Heading1"/>
        <w:widowControl/>
        <w:rPr>
          <w:rFonts w:ascii="Arial" w:hAnsi="Arial" w:cs="Arial"/>
          <w:i/>
          <w:iCs/>
          <w:sz w:val="22"/>
          <w:szCs w:val="22"/>
        </w:rPr>
      </w:pPr>
      <w:r>
        <w:rPr>
          <w:rFonts w:ascii="Arial" w:hAnsi="Arial" w:cs="Arial"/>
          <w:i/>
          <w:iCs/>
          <w:sz w:val="22"/>
          <w:szCs w:val="22"/>
        </w:rPr>
        <w:t>Suggested Texts:</w:t>
      </w:r>
    </w:p>
    <w:p w14:paraId="414975C4" w14:textId="77777777" w:rsidR="0034401C" w:rsidRDefault="0034401C" w:rsidP="0034401C">
      <w:pPr>
        <w:pStyle w:val="Default"/>
        <w:rPr>
          <w:rFonts w:ascii="Arial" w:hAnsi="Arial" w:cs="Arial"/>
          <w:sz w:val="22"/>
          <w:szCs w:val="22"/>
        </w:rPr>
      </w:pPr>
    </w:p>
    <w:p w14:paraId="3A37C821" w14:textId="77777777" w:rsidR="0034401C" w:rsidRDefault="0034401C" w:rsidP="0034401C">
      <w:pPr>
        <w:tabs>
          <w:tab w:val="left" w:pos="-1440"/>
        </w:tabs>
        <w:spacing w:after="120"/>
        <w:rPr>
          <w:rFonts w:ascii="Arial" w:hAnsi="Arial" w:cs="Arial"/>
          <w:sz w:val="22"/>
          <w:szCs w:val="22"/>
        </w:rPr>
      </w:pPr>
      <w:r>
        <w:rPr>
          <w:rFonts w:ascii="Arial" w:hAnsi="Arial" w:cs="Arial"/>
          <w:sz w:val="22"/>
          <w:szCs w:val="22"/>
        </w:rPr>
        <w:t xml:space="preserve">Hopkins, W.G. and N.P.A. Huner, </w:t>
      </w:r>
      <w:r>
        <w:rPr>
          <w:rFonts w:ascii="Arial" w:hAnsi="Arial" w:cs="Arial"/>
          <w:sz w:val="22"/>
          <w:szCs w:val="22"/>
          <w:u w:val="single"/>
        </w:rPr>
        <w:t>Introduction to Plant Physiology</w:t>
      </w:r>
      <w:r>
        <w:rPr>
          <w:rFonts w:ascii="Arial" w:hAnsi="Arial" w:cs="Arial"/>
          <w:sz w:val="22"/>
          <w:szCs w:val="22"/>
        </w:rPr>
        <w:t>.  3</w:t>
      </w:r>
      <w:r>
        <w:rPr>
          <w:rFonts w:ascii="Arial" w:hAnsi="Arial" w:cs="Arial"/>
          <w:sz w:val="22"/>
          <w:szCs w:val="22"/>
          <w:vertAlign w:val="superscript"/>
        </w:rPr>
        <w:t>rd</w:t>
      </w:r>
      <w:r>
        <w:rPr>
          <w:rFonts w:ascii="Arial" w:hAnsi="Arial" w:cs="Arial"/>
          <w:sz w:val="22"/>
          <w:szCs w:val="22"/>
        </w:rPr>
        <w:t xml:space="preserve"> Edition. John Wiley &amp; Sons, Inc., 2004.</w:t>
      </w:r>
    </w:p>
    <w:p w14:paraId="0905715C" w14:textId="77777777" w:rsidR="0034401C" w:rsidRDefault="0034401C" w:rsidP="0034401C">
      <w:pPr>
        <w:pStyle w:val="Default"/>
        <w:rPr>
          <w:rFonts w:ascii="Arial" w:hAnsi="Arial" w:cs="Arial"/>
          <w:sz w:val="22"/>
          <w:szCs w:val="22"/>
        </w:rPr>
      </w:pPr>
      <w:r>
        <w:rPr>
          <w:rFonts w:ascii="Arial" w:hAnsi="Arial" w:cs="Arial"/>
          <w:sz w:val="22"/>
          <w:szCs w:val="22"/>
        </w:rPr>
        <w:lastRenderedPageBreak/>
        <w:t xml:space="preserve">Currie, W.B., </w:t>
      </w:r>
      <w:r>
        <w:rPr>
          <w:rFonts w:ascii="Arial" w:hAnsi="Arial" w:cs="Arial"/>
          <w:sz w:val="22"/>
          <w:szCs w:val="22"/>
          <w:u w:val="single"/>
        </w:rPr>
        <w:t>Structure and Function of Domestic Animals</w:t>
      </w:r>
      <w:r>
        <w:rPr>
          <w:rFonts w:ascii="Arial" w:hAnsi="Arial" w:cs="Arial"/>
          <w:sz w:val="22"/>
          <w:szCs w:val="22"/>
        </w:rPr>
        <w:t>.  CRC Press, 1992.</w:t>
      </w:r>
    </w:p>
    <w:p w14:paraId="30DA81F5" w14:textId="77777777" w:rsidR="0034401C" w:rsidRDefault="0034401C" w:rsidP="0034401C">
      <w:pPr>
        <w:pStyle w:val="Default"/>
        <w:rPr>
          <w:rFonts w:ascii="Arial" w:hAnsi="Arial" w:cs="Arial"/>
          <w:sz w:val="22"/>
          <w:szCs w:val="22"/>
        </w:rPr>
      </w:pPr>
    </w:p>
    <w:p w14:paraId="49B85BEF" w14:textId="77777777" w:rsidR="0034401C" w:rsidRDefault="0034401C" w:rsidP="0034401C">
      <w:pPr>
        <w:pStyle w:val="Default"/>
        <w:rPr>
          <w:rFonts w:ascii="Arial" w:hAnsi="Arial" w:cs="Arial"/>
          <w:sz w:val="22"/>
          <w:szCs w:val="22"/>
        </w:rPr>
      </w:pPr>
    </w:p>
    <w:p w14:paraId="40ABC80D"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04-Agric-A2 - Soil Physics and Mechanics</w:t>
      </w:r>
      <w:r>
        <w:rPr>
          <w:rFonts w:ascii="Arial" w:hAnsi="Arial" w:cs="Arial"/>
          <w:color w:val="000000"/>
          <w:sz w:val="22"/>
          <w:szCs w:val="22"/>
        </w:rPr>
        <w:t xml:space="preserve"> </w:t>
      </w:r>
    </w:p>
    <w:p w14:paraId="1926679A"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7161405B"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Soil origin and classification systems.  Physical properties of soils related to tillage, soil conservation and land use.  Particle size distribution, water retention in soils, water movement into and within soils. Clay minerology, swelling and shrinking, soil structure and its measurements, soil temperature and freezing.  Soil shear strength and laboratory and field methods for measurement.  Subsurface exploration methods, foundation design, soil cutting and tillage, settlement, consolidation, compaction, and slope stability.  </w:t>
      </w:r>
    </w:p>
    <w:p w14:paraId="3AEED2DA"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771BCF55" w14:textId="77777777" w:rsidR="0034401C" w:rsidRDefault="0034401C" w:rsidP="0034401C">
      <w:pPr>
        <w:pStyle w:val="Heading1"/>
        <w:widowControl/>
        <w:rPr>
          <w:rFonts w:ascii="Arial" w:hAnsi="Arial" w:cs="Arial"/>
          <w:i/>
          <w:iCs/>
          <w:sz w:val="22"/>
          <w:szCs w:val="22"/>
        </w:rPr>
      </w:pPr>
      <w:r>
        <w:rPr>
          <w:rFonts w:ascii="Arial" w:hAnsi="Arial" w:cs="Arial"/>
          <w:i/>
          <w:iCs/>
          <w:sz w:val="22"/>
          <w:szCs w:val="22"/>
        </w:rPr>
        <w:t>Suggested Texts:</w:t>
      </w:r>
    </w:p>
    <w:p w14:paraId="00EDDD6E" w14:textId="77777777" w:rsidR="0034401C" w:rsidRDefault="0034401C" w:rsidP="0034401C">
      <w:pPr>
        <w:pStyle w:val="Default"/>
      </w:pPr>
    </w:p>
    <w:p w14:paraId="405467A7" w14:textId="77777777" w:rsidR="0034401C" w:rsidRDefault="0034401C" w:rsidP="0034401C">
      <w:pPr>
        <w:tabs>
          <w:tab w:val="left" w:pos="-1440"/>
        </w:tabs>
        <w:spacing w:after="120"/>
        <w:rPr>
          <w:rFonts w:ascii="Arial" w:hAnsi="Arial" w:cs="Arial"/>
          <w:sz w:val="22"/>
          <w:szCs w:val="22"/>
        </w:rPr>
      </w:pPr>
      <w:r>
        <w:rPr>
          <w:rFonts w:ascii="Arial" w:hAnsi="Arial" w:cs="Arial"/>
          <w:sz w:val="22"/>
          <w:szCs w:val="22"/>
        </w:rPr>
        <w:t xml:space="preserve">Baver, L.D., W.H. Gardner, and W.R. Gardner, </w:t>
      </w:r>
      <w:r>
        <w:rPr>
          <w:rFonts w:ascii="Arial" w:hAnsi="Arial" w:cs="Arial"/>
          <w:sz w:val="22"/>
          <w:szCs w:val="22"/>
          <w:u w:val="single"/>
        </w:rPr>
        <w:t>Soil Physics</w:t>
      </w:r>
      <w:r>
        <w:rPr>
          <w:rFonts w:ascii="Arial" w:hAnsi="Arial" w:cs="Arial"/>
          <w:sz w:val="22"/>
          <w:szCs w:val="22"/>
        </w:rPr>
        <w:t>. 4th Edition.  John Wiley and Sons, New York, 1972.</w:t>
      </w:r>
    </w:p>
    <w:p w14:paraId="01194F55" w14:textId="77777777" w:rsidR="0034401C" w:rsidRDefault="0034401C" w:rsidP="0034401C">
      <w:pPr>
        <w:tabs>
          <w:tab w:val="left" w:pos="-1440"/>
        </w:tabs>
        <w:spacing w:after="120"/>
        <w:rPr>
          <w:rFonts w:ascii="Arial" w:hAnsi="Arial" w:cs="Arial"/>
          <w:sz w:val="22"/>
          <w:szCs w:val="22"/>
        </w:rPr>
      </w:pPr>
      <w:r>
        <w:rPr>
          <w:rFonts w:ascii="Arial" w:hAnsi="Arial" w:cs="Arial"/>
          <w:sz w:val="22"/>
          <w:szCs w:val="22"/>
        </w:rPr>
        <w:t xml:space="preserve">Coduto, Donald P., </w:t>
      </w:r>
      <w:r>
        <w:rPr>
          <w:rFonts w:ascii="Arial" w:hAnsi="Arial" w:cs="Arial"/>
          <w:sz w:val="22"/>
          <w:szCs w:val="22"/>
          <w:u w:val="single"/>
        </w:rPr>
        <w:t>Geotechnical Engineering: Principles and Practices</w:t>
      </w:r>
      <w:r>
        <w:rPr>
          <w:rFonts w:ascii="Arial" w:hAnsi="Arial" w:cs="Arial"/>
          <w:sz w:val="22"/>
          <w:szCs w:val="22"/>
        </w:rPr>
        <w:t>.  Prentice Hall, 1998.</w:t>
      </w:r>
    </w:p>
    <w:p w14:paraId="430530C4" w14:textId="77777777" w:rsidR="0034401C" w:rsidRDefault="0034401C" w:rsidP="0034401C">
      <w:pPr>
        <w:pStyle w:val="Default"/>
        <w:rPr>
          <w:rFonts w:ascii="Arial" w:hAnsi="Arial" w:cs="Arial"/>
          <w:sz w:val="22"/>
          <w:szCs w:val="22"/>
        </w:rPr>
      </w:pPr>
    </w:p>
    <w:p w14:paraId="392CB495"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04-Agric-A3 - Heat Engineering</w:t>
      </w:r>
      <w:r>
        <w:rPr>
          <w:rFonts w:ascii="Arial" w:hAnsi="Arial" w:cs="Arial"/>
          <w:color w:val="000000"/>
          <w:sz w:val="22"/>
          <w:szCs w:val="22"/>
        </w:rPr>
        <w:t xml:space="preserve"> </w:t>
      </w:r>
    </w:p>
    <w:p w14:paraId="03189438"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60FAE4E2"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Heat Sources:</w:t>
      </w:r>
      <w:r>
        <w:rPr>
          <w:rFonts w:ascii="Arial" w:hAnsi="Arial" w:cs="Arial"/>
          <w:color w:val="000000"/>
          <w:sz w:val="22"/>
          <w:szCs w:val="22"/>
        </w:rPr>
        <w:t xml:space="preserve">  Mineral fuels, biomass, solar energy, electric energy. </w:t>
      </w:r>
    </w:p>
    <w:p w14:paraId="142BA951"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6A0B5287"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Heat Transfer:</w:t>
      </w:r>
      <w:r>
        <w:rPr>
          <w:rFonts w:ascii="Arial" w:hAnsi="Arial" w:cs="Arial"/>
          <w:color w:val="000000"/>
          <w:sz w:val="22"/>
          <w:szCs w:val="22"/>
        </w:rPr>
        <w:t xml:space="preserve"> Heat balances, enthalpy, heat capacity and latent heat, steam tables.  Heat conduction through plane and curved sections, single and multiple layers.  Thermal properties of building and biological materials.  Forced and free convection, film and overall heat transfer coefficients.  Radiation heat transfer, view factors.  Non-steady state heat transfer, use of Heisler charts for slabs, cylinders and spheres.  Numerical solution of transient heat transfer problems.  Heat exchanger calculations. </w:t>
      </w:r>
    </w:p>
    <w:p w14:paraId="4F69F788"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2F4A0B3A"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Heat Utilization:</w:t>
      </w:r>
      <w:r>
        <w:rPr>
          <w:rFonts w:ascii="Arial" w:hAnsi="Arial" w:cs="Arial"/>
          <w:color w:val="000000"/>
          <w:sz w:val="22"/>
          <w:szCs w:val="22"/>
        </w:rPr>
        <w:t xml:space="preserve"> Air and liquid distribution systems, including ducts, piping and controls.  Radiant heating applications.  Measurement of heat utilization variables and instrumentation of heating and cooling systems.  Principles of refrigeration systems. </w:t>
      </w:r>
    </w:p>
    <w:p w14:paraId="469D7C59"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22B838BA" w14:textId="77777777" w:rsidR="0034401C" w:rsidRDefault="0034401C" w:rsidP="0034401C">
      <w:pPr>
        <w:pStyle w:val="Heading1"/>
        <w:widowControl/>
        <w:rPr>
          <w:rFonts w:ascii="Arial" w:hAnsi="Arial" w:cs="Arial"/>
          <w:i/>
          <w:iCs/>
          <w:sz w:val="22"/>
          <w:szCs w:val="22"/>
        </w:rPr>
      </w:pPr>
      <w:r>
        <w:rPr>
          <w:rFonts w:ascii="Arial" w:hAnsi="Arial" w:cs="Arial"/>
          <w:i/>
          <w:iCs/>
          <w:sz w:val="22"/>
          <w:szCs w:val="22"/>
        </w:rPr>
        <w:t>Suggested Text:</w:t>
      </w:r>
    </w:p>
    <w:p w14:paraId="1064FB9C" w14:textId="77777777" w:rsidR="0034401C" w:rsidRDefault="0034401C" w:rsidP="0034401C">
      <w:pPr>
        <w:pStyle w:val="Default"/>
        <w:rPr>
          <w:rFonts w:ascii="Arial" w:hAnsi="Arial" w:cs="Arial"/>
          <w:sz w:val="22"/>
          <w:szCs w:val="22"/>
        </w:rPr>
      </w:pPr>
    </w:p>
    <w:p w14:paraId="0D154074" w14:textId="77777777" w:rsidR="0034401C" w:rsidRDefault="0034401C" w:rsidP="0034401C">
      <w:pPr>
        <w:tabs>
          <w:tab w:val="left" w:pos="-1440"/>
        </w:tabs>
        <w:rPr>
          <w:rFonts w:ascii="Arial" w:hAnsi="Arial" w:cs="Arial"/>
          <w:sz w:val="22"/>
          <w:szCs w:val="22"/>
        </w:rPr>
      </w:pPr>
      <w:r>
        <w:rPr>
          <w:rFonts w:ascii="Arial" w:hAnsi="Arial" w:cs="Arial"/>
          <w:sz w:val="22"/>
          <w:szCs w:val="22"/>
        </w:rPr>
        <w:t xml:space="preserve">Holman, J.P., </w:t>
      </w:r>
      <w:r>
        <w:rPr>
          <w:rFonts w:ascii="Arial" w:hAnsi="Arial" w:cs="Arial"/>
          <w:sz w:val="22"/>
          <w:szCs w:val="22"/>
          <w:u w:val="single"/>
        </w:rPr>
        <w:t>Heat Transfer</w:t>
      </w:r>
      <w:r>
        <w:rPr>
          <w:rFonts w:ascii="Arial" w:hAnsi="Arial" w:cs="Arial"/>
          <w:sz w:val="22"/>
          <w:szCs w:val="22"/>
        </w:rPr>
        <w:t>. 9</w:t>
      </w:r>
      <w:r>
        <w:rPr>
          <w:rFonts w:ascii="Arial" w:hAnsi="Arial" w:cs="Arial"/>
          <w:sz w:val="22"/>
          <w:szCs w:val="22"/>
          <w:vertAlign w:val="superscript"/>
        </w:rPr>
        <w:t>th</w:t>
      </w:r>
      <w:r>
        <w:rPr>
          <w:rFonts w:ascii="Arial" w:hAnsi="Arial" w:cs="Arial"/>
          <w:sz w:val="22"/>
          <w:szCs w:val="22"/>
        </w:rPr>
        <w:t xml:space="preserve"> Edition. McGraw-Hill, 2002</w:t>
      </w:r>
    </w:p>
    <w:p w14:paraId="03565F23" w14:textId="77777777" w:rsidR="0034401C" w:rsidRDefault="0034401C" w:rsidP="0034401C">
      <w:pPr>
        <w:pStyle w:val="Default"/>
        <w:rPr>
          <w:rFonts w:ascii="Arial" w:hAnsi="Arial" w:cs="Arial"/>
          <w:sz w:val="22"/>
          <w:szCs w:val="22"/>
        </w:rPr>
      </w:pPr>
    </w:p>
    <w:p w14:paraId="238C6FA6" w14:textId="77777777" w:rsidR="0034401C" w:rsidRDefault="0034401C" w:rsidP="0034401C">
      <w:pPr>
        <w:pStyle w:val="Default"/>
        <w:rPr>
          <w:rFonts w:ascii="Arial" w:hAnsi="Arial" w:cs="Arial"/>
          <w:sz w:val="22"/>
          <w:szCs w:val="22"/>
        </w:rPr>
      </w:pPr>
    </w:p>
    <w:p w14:paraId="5DA3F40B" w14:textId="77777777" w:rsidR="0034401C" w:rsidRDefault="0034401C" w:rsidP="0034401C">
      <w:pPr>
        <w:rPr>
          <w:rFonts w:ascii="Arial" w:hAnsi="Arial" w:cs="Arial"/>
          <w:color w:val="000000"/>
          <w:sz w:val="22"/>
          <w:szCs w:val="22"/>
        </w:rPr>
      </w:pPr>
      <w:r>
        <w:rPr>
          <w:rFonts w:ascii="Arial" w:hAnsi="Arial" w:cs="Arial"/>
          <w:b/>
          <w:bCs/>
          <w:color w:val="000000"/>
          <w:sz w:val="22"/>
          <w:szCs w:val="22"/>
        </w:rPr>
        <w:t>04-Agric-A4 - Fluid Flow</w:t>
      </w:r>
      <w:r>
        <w:rPr>
          <w:rFonts w:ascii="Arial" w:hAnsi="Arial" w:cs="Arial"/>
          <w:color w:val="000000"/>
          <w:sz w:val="22"/>
          <w:szCs w:val="22"/>
        </w:rPr>
        <w:t xml:space="preserve"> </w:t>
      </w:r>
    </w:p>
    <w:p w14:paraId="75D6216F" w14:textId="77777777" w:rsidR="0034401C" w:rsidRDefault="0034401C" w:rsidP="0034401C">
      <w:pPr>
        <w:rPr>
          <w:rFonts w:ascii="Arial" w:hAnsi="Arial" w:cs="Arial"/>
          <w:color w:val="000000"/>
          <w:sz w:val="22"/>
          <w:szCs w:val="22"/>
        </w:rPr>
      </w:pPr>
      <w:r>
        <w:rPr>
          <w:rFonts w:ascii="Arial" w:hAnsi="Arial" w:cs="Arial"/>
          <w:color w:val="000000"/>
          <w:sz w:val="22"/>
          <w:szCs w:val="22"/>
        </w:rPr>
        <w:lastRenderedPageBreak/>
        <w:t xml:space="preserve"> </w:t>
      </w:r>
    </w:p>
    <w:p w14:paraId="32CD9E8E"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Piping networks. Rotational flow applied to sprinklers. Flow in porous media. Newtonian and non-Newtonian fluids. Pumping of food and agricultural products, both homogeneous and non homogenous. Special requirements for pumps and piping systems for food and other products that may have special requirements (e.g., high pH). Cavitation. Fans and fan control.  Flow control in pipes and open channels.  Hydraulic jumps. </w:t>
      </w:r>
    </w:p>
    <w:p w14:paraId="1548718D" w14:textId="77777777" w:rsidR="0034401C" w:rsidRDefault="0034401C" w:rsidP="0034401C">
      <w:pPr>
        <w:jc w:val="both"/>
        <w:rPr>
          <w:rFonts w:ascii="Arial" w:hAnsi="Arial" w:cs="Arial"/>
          <w:color w:val="000000"/>
          <w:sz w:val="22"/>
          <w:szCs w:val="22"/>
        </w:rPr>
      </w:pPr>
    </w:p>
    <w:p w14:paraId="1738D809" w14:textId="77777777" w:rsidR="0034401C" w:rsidRDefault="0034401C" w:rsidP="0034401C">
      <w:pPr>
        <w:pStyle w:val="Heading1"/>
        <w:widowControl/>
        <w:rPr>
          <w:rFonts w:ascii="Arial" w:hAnsi="Arial" w:cs="Arial"/>
          <w:i/>
          <w:iCs/>
          <w:sz w:val="22"/>
          <w:szCs w:val="22"/>
        </w:rPr>
      </w:pPr>
      <w:r>
        <w:rPr>
          <w:rFonts w:ascii="Arial" w:hAnsi="Arial" w:cs="Arial"/>
          <w:i/>
          <w:iCs/>
          <w:sz w:val="22"/>
          <w:szCs w:val="22"/>
        </w:rPr>
        <w:t>Suggested Text:</w:t>
      </w:r>
    </w:p>
    <w:p w14:paraId="7AC49261" w14:textId="77777777" w:rsidR="0034401C" w:rsidRDefault="0034401C" w:rsidP="0034401C">
      <w:pPr>
        <w:pStyle w:val="Default"/>
        <w:rPr>
          <w:rFonts w:ascii="Arial" w:hAnsi="Arial" w:cs="Arial"/>
          <w:sz w:val="22"/>
          <w:szCs w:val="22"/>
        </w:rPr>
      </w:pPr>
    </w:p>
    <w:p w14:paraId="62308D85" w14:textId="77777777" w:rsidR="0034401C" w:rsidRDefault="0034401C" w:rsidP="0034401C">
      <w:pPr>
        <w:tabs>
          <w:tab w:val="left" w:pos="-1440"/>
        </w:tabs>
        <w:spacing w:after="120"/>
        <w:rPr>
          <w:rFonts w:ascii="Arial" w:hAnsi="Arial" w:cs="Arial"/>
          <w:sz w:val="22"/>
          <w:szCs w:val="22"/>
        </w:rPr>
      </w:pPr>
      <w:r>
        <w:rPr>
          <w:rFonts w:ascii="Arial" w:hAnsi="Arial" w:cs="Arial"/>
          <w:sz w:val="22"/>
          <w:szCs w:val="22"/>
        </w:rPr>
        <w:t xml:space="preserve">White, F.M., </w:t>
      </w:r>
      <w:r>
        <w:rPr>
          <w:rFonts w:ascii="Arial" w:hAnsi="Arial" w:cs="Arial"/>
          <w:sz w:val="22"/>
          <w:szCs w:val="22"/>
          <w:u w:val="single"/>
        </w:rPr>
        <w:t>Fluid Mechanics</w:t>
      </w:r>
      <w:r>
        <w:rPr>
          <w:rFonts w:ascii="Arial" w:hAnsi="Arial" w:cs="Arial"/>
          <w:sz w:val="22"/>
          <w:szCs w:val="22"/>
        </w:rPr>
        <w:t>. 5th Edition. McGraw-Hill, 2003.</w:t>
      </w:r>
    </w:p>
    <w:p w14:paraId="7BB211F0" w14:textId="77777777" w:rsidR="0034401C" w:rsidRDefault="0034401C" w:rsidP="0034401C">
      <w:pPr>
        <w:pStyle w:val="Default"/>
        <w:rPr>
          <w:rFonts w:ascii="Arial" w:hAnsi="Arial" w:cs="Arial"/>
          <w:sz w:val="22"/>
          <w:szCs w:val="22"/>
        </w:rPr>
      </w:pPr>
    </w:p>
    <w:p w14:paraId="7967103B"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04-Agric-A5 - Principles of Instrumentation</w:t>
      </w:r>
      <w:r>
        <w:rPr>
          <w:rFonts w:ascii="Arial" w:hAnsi="Arial" w:cs="Arial"/>
          <w:color w:val="000000"/>
          <w:sz w:val="22"/>
          <w:szCs w:val="22"/>
        </w:rPr>
        <w:t xml:space="preserve"> </w:t>
      </w:r>
    </w:p>
    <w:p w14:paraId="01E6A4F1"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08526E9F"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Basic concepts of error, resolution, accuracy, precision, sensitivity, and calibration.  Analysis and interpretation of data.  Transducers for the sensing of strain, displacement, velocity, acceleration, pressure, flow, temperature, humidity, moisture content, and electromagnetic radiation.  Signal conditioning for noise reduction and control.  Operational amplifiers, filters, and bridges.  Systems for data acquisition, telemetry, display, recording and processing. Microcomputer interfacing. </w:t>
      </w:r>
    </w:p>
    <w:p w14:paraId="5D6A7EA9" w14:textId="77777777" w:rsidR="0034401C" w:rsidRDefault="0034401C" w:rsidP="0034401C">
      <w:pPr>
        <w:pStyle w:val="Heading1"/>
        <w:widowControl/>
        <w:rPr>
          <w:rFonts w:ascii="Arial" w:hAnsi="Arial" w:cs="Arial"/>
          <w:sz w:val="22"/>
          <w:szCs w:val="22"/>
        </w:rPr>
      </w:pPr>
    </w:p>
    <w:p w14:paraId="598A135E" w14:textId="77777777" w:rsidR="0034401C" w:rsidRDefault="0034401C" w:rsidP="0034401C">
      <w:pPr>
        <w:pStyle w:val="Heading1"/>
        <w:widowControl/>
        <w:rPr>
          <w:rFonts w:ascii="Arial" w:hAnsi="Arial" w:cs="Arial"/>
          <w:i/>
          <w:iCs/>
          <w:sz w:val="22"/>
          <w:szCs w:val="22"/>
        </w:rPr>
      </w:pPr>
      <w:r>
        <w:rPr>
          <w:rFonts w:ascii="Arial" w:hAnsi="Arial" w:cs="Arial"/>
          <w:i/>
          <w:iCs/>
          <w:sz w:val="22"/>
          <w:szCs w:val="22"/>
        </w:rPr>
        <w:t>Suggested Texts:</w:t>
      </w:r>
    </w:p>
    <w:p w14:paraId="2115E2FA" w14:textId="77777777" w:rsidR="0034401C" w:rsidRDefault="0034401C" w:rsidP="0034401C">
      <w:pPr>
        <w:pStyle w:val="Default"/>
        <w:rPr>
          <w:rFonts w:ascii="Arial" w:hAnsi="Arial" w:cs="Arial"/>
          <w:sz w:val="22"/>
          <w:szCs w:val="22"/>
        </w:rPr>
      </w:pPr>
    </w:p>
    <w:p w14:paraId="5FB164E3" w14:textId="77777777" w:rsidR="0034401C" w:rsidRDefault="0034401C" w:rsidP="0034401C">
      <w:pPr>
        <w:tabs>
          <w:tab w:val="left" w:pos="-1440"/>
        </w:tabs>
        <w:spacing w:after="120"/>
        <w:rPr>
          <w:rFonts w:ascii="Arial" w:hAnsi="Arial" w:cs="Arial"/>
          <w:sz w:val="22"/>
          <w:szCs w:val="22"/>
        </w:rPr>
      </w:pPr>
      <w:r>
        <w:rPr>
          <w:rFonts w:ascii="Arial" w:hAnsi="Arial" w:cs="Arial"/>
          <w:sz w:val="22"/>
          <w:szCs w:val="22"/>
        </w:rPr>
        <w:t xml:space="preserve">Figliola, R.S. and D.E. Beasley, </w:t>
      </w:r>
      <w:r>
        <w:rPr>
          <w:rFonts w:ascii="Arial" w:hAnsi="Arial" w:cs="Arial"/>
          <w:sz w:val="22"/>
          <w:szCs w:val="22"/>
          <w:u w:val="single"/>
        </w:rPr>
        <w:t>Theory and Design for Mechanical Measurements</w:t>
      </w:r>
      <w:r>
        <w:rPr>
          <w:rFonts w:ascii="Arial" w:hAnsi="Arial" w:cs="Arial"/>
          <w:sz w:val="22"/>
          <w:szCs w:val="22"/>
        </w:rPr>
        <w:t>.  3</w:t>
      </w:r>
      <w:r>
        <w:rPr>
          <w:rFonts w:ascii="Arial" w:hAnsi="Arial" w:cs="Arial"/>
          <w:sz w:val="22"/>
          <w:szCs w:val="22"/>
          <w:vertAlign w:val="superscript"/>
        </w:rPr>
        <w:t>rd</w:t>
      </w:r>
      <w:r>
        <w:rPr>
          <w:rFonts w:ascii="Arial" w:hAnsi="Arial" w:cs="Arial"/>
          <w:sz w:val="22"/>
          <w:szCs w:val="22"/>
        </w:rPr>
        <w:t xml:space="preserve"> Edition. John Wiley and Sons, 2000.</w:t>
      </w:r>
    </w:p>
    <w:p w14:paraId="33785107" w14:textId="77777777" w:rsidR="0034401C" w:rsidRDefault="0034401C" w:rsidP="0034401C">
      <w:pPr>
        <w:spacing w:after="120"/>
        <w:rPr>
          <w:rFonts w:ascii="Arial" w:hAnsi="Arial" w:cs="Arial"/>
          <w:sz w:val="22"/>
          <w:szCs w:val="22"/>
        </w:rPr>
      </w:pPr>
      <w:r>
        <w:rPr>
          <w:rFonts w:ascii="Arial" w:hAnsi="Arial" w:cs="Arial"/>
          <w:sz w:val="22"/>
          <w:szCs w:val="22"/>
        </w:rPr>
        <w:t xml:space="preserve">Henry, Zoerb and Birth, editors, </w:t>
      </w:r>
      <w:r>
        <w:rPr>
          <w:rFonts w:ascii="Arial" w:hAnsi="Arial" w:cs="Arial"/>
          <w:sz w:val="22"/>
          <w:szCs w:val="22"/>
          <w:u w:val="single"/>
        </w:rPr>
        <w:t>Instrumentation and Measurement for Environmental Sciences</w:t>
      </w:r>
      <w:r>
        <w:rPr>
          <w:rFonts w:ascii="Arial" w:hAnsi="Arial" w:cs="Arial"/>
          <w:sz w:val="22"/>
          <w:szCs w:val="22"/>
        </w:rPr>
        <w:t>.  ASAE, Saint Joseph, MI, 1991.</w:t>
      </w:r>
    </w:p>
    <w:p w14:paraId="29C936FC" w14:textId="77777777" w:rsidR="0034401C" w:rsidRDefault="0034401C" w:rsidP="0034401C">
      <w:pPr>
        <w:jc w:val="both"/>
        <w:rPr>
          <w:rFonts w:ascii="Arial" w:hAnsi="Arial" w:cs="Arial"/>
          <w:color w:val="000000"/>
          <w:sz w:val="22"/>
          <w:szCs w:val="22"/>
        </w:rPr>
      </w:pPr>
    </w:p>
    <w:p w14:paraId="274F394A" w14:textId="77777777" w:rsidR="0034401C" w:rsidRDefault="0034401C" w:rsidP="0034401C">
      <w:pPr>
        <w:pStyle w:val="Default"/>
      </w:pPr>
    </w:p>
    <w:p w14:paraId="25559A42"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04-Agric-A6 - Physical Properties of Biological Materials and Food Products</w:t>
      </w:r>
      <w:r>
        <w:rPr>
          <w:rFonts w:ascii="Arial" w:hAnsi="Arial" w:cs="Arial"/>
          <w:color w:val="000000"/>
          <w:sz w:val="22"/>
          <w:szCs w:val="22"/>
        </w:rPr>
        <w:t xml:space="preserve"> </w:t>
      </w:r>
    </w:p>
    <w:p w14:paraId="600BAFAA"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3B5EF6DB"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Measurement and use of physical properties in the design and control of handling, classifying, and processing systems for biological materials and food products.  These properties include size, shape, bulk and solid densities, aerodynamic, frictional, mechanical, dielectric, rheological, thermal, optical and electromagnetic properties.</w:t>
      </w:r>
      <w:r>
        <w:rPr>
          <w:rFonts w:ascii="Arial" w:hAnsi="Arial" w:cs="Arial"/>
          <w:b/>
          <w:bCs/>
          <w:color w:val="000000"/>
          <w:sz w:val="22"/>
          <w:szCs w:val="22"/>
        </w:rPr>
        <w:t xml:space="preserve"> </w:t>
      </w:r>
    </w:p>
    <w:p w14:paraId="45311131" w14:textId="77777777" w:rsidR="0034401C" w:rsidRDefault="0034401C" w:rsidP="0034401C">
      <w:pPr>
        <w:jc w:val="both"/>
        <w:rPr>
          <w:rFonts w:ascii="Arial" w:hAnsi="Arial" w:cs="Arial"/>
          <w:b/>
          <w:bCs/>
          <w:color w:val="000000"/>
          <w:sz w:val="22"/>
          <w:szCs w:val="22"/>
        </w:rPr>
      </w:pPr>
    </w:p>
    <w:p w14:paraId="066D5248" w14:textId="77777777" w:rsidR="0034401C" w:rsidRDefault="0034401C" w:rsidP="0034401C">
      <w:pPr>
        <w:pStyle w:val="Heading1"/>
        <w:widowControl/>
        <w:rPr>
          <w:rFonts w:ascii="Arial" w:hAnsi="Arial" w:cs="Arial"/>
          <w:i/>
          <w:iCs/>
          <w:sz w:val="22"/>
          <w:szCs w:val="22"/>
        </w:rPr>
      </w:pPr>
      <w:r>
        <w:rPr>
          <w:rFonts w:ascii="Arial" w:hAnsi="Arial" w:cs="Arial"/>
          <w:i/>
          <w:iCs/>
          <w:sz w:val="22"/>
          <w:szCs w:val="22"/>
        </w:rPr>
        <w:t>Suggested Text:</w:t>
      </w:r>
    </w:p>
    <w:p w14:paraId="2AFA4097" w14:textId="77777777" w:rsidR="0034401C" w:rsidRDefault="0034401C" w:rsidP="0034401C">
      <w:pPr>
        <w:tabs>
          <w:tab w:val="left" w:pos="-1440"/>
        </w:tabs>
        <w:rPr>
          <w:rFonts w:ascii="Arial" w:hAnsi="Arial" w:cs="Arial"/>
          <w:sz w:val="22"/>
          <w:szCs w:val="22"/>
        </w:rPr>
      </w:pPr>
    </w:p>
    <w:p w14:paraId="5D8CAFAE" w14:textId="77777777" w:rsidR="0034401C" w:rsidRDefault="0034401C" w:rsidP="0034401C">
      <w:pPr>
        <w:tabs>
          <w:tab w:val="left" w:pos="-1440"/>
        </w:tabs>
        <w:rPr>
          <w:rFonts w:ascii="Arial" w:hAnsi="Arial" w:cs="Arial"/>
          <w:sz w:val="22"/>
          <w:szCs w:val="22"/>
        </w:rPr>
      </w:pPr>
      <w:r>
        <w:rPr>
          <w:rFonts w:ascii="Arial" w:hAnsi="Arial" w:cs="Arial"/>
          <w:sz w:val="22"/>
          <w:szCs w:val="22"/>
        </w:rPr>
        <w:t xml:space="preserve">Stroshine, R., </w:t>
      </w:r>
      <w:r>
        <w:rPr>
          <w:rFonts w:ascii="Arial" w:hAnsi="Arial" w:cs="Arial"/>
          <w:sz w:val="22"/>
          <w:szCs w:val="22"/>
          <w:u w:val="single"/>
        </w:rPr>
        <w:t>Physical Properties of Agricultural Materials and Food Products</w:t>
      </w:r>
      <w:r>
        <w:rPr>
          <w:rFonts w:ascii="Arial" w:hAnsi="Arial" w:cs="Arial"/>
          <w:sz w:val="22"/>
          <w:szCs w:val="22"/>
        </w:rPr>
        <w:t>.  West Lafayette, IN., Purdue University, 2000.</w:t>
      </w:r>
    </w:p>
    <w:p w14:paraId="793C8358" w14:textId="77777777" w:rsidR="0034401C" w:rsidRDefault="0034401C" w:rsidP="0034401C">
      <w:pPr>
        <w:pStyle w:val="Heading1"/>
        <w:widowControl/>
        <w:rPr>
          <w:rFonts w:ascii="Arial" w:hAnsi="Arial" w:cs="Arial"/>
          <w:sz w:val="22"/>
          <w:szCs w:val="22"/>
        </w:rPr>
      </w:pPr>
    </w:p>
    <w:p w14:paraId="2187BEB5" w14:textId="77777777" w:rsidR="0034401C" w:rsidRDefault="0034401C" w:rsidP="0034401C">
      <w:pPr>
        <w:jc w:val="both"/>
        <w:rPr>
          <w:rFonts w:ascii="Arial" w:hAnsi="Arial" w:cs="Arial"/>
          <w:b/>
          <w:bCs/>
          <w:color w:val="000000"/>
          <w:sz w:val="22"/>
          <w:szCs w:val="22"/>
        </w:rPr>
      </w:pPr>
    </w:p>
    <w:p w14:paraId="6FABE36B"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 xml:space="preserve">04-Agric-A7 - Chemistry and Microbiology of Foods </w:t>
      </w:r>
    </w:p>
    <w:p w14:paraId="30406C85"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328FEC7B"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Chemistry:</w:t>
      </w:r>
      <w:r>
        <w:rPr>
          <w:rFonts w:ascii="Arial" w:hAnsi="Arial" w:cs="Arial"/>
          <w:color w:val="000000"/>
          <w:sz w:val="22"/>
          <w:szCs w:val="22"/>
        </w:rPr>
        <w:t xml:space="preserve"> Water molecule and water activity.  Proteins: composition, structure, denaturation, functional properties, and enzymes.  Fats: structure, physical and chemical properties.  Carbohydrates: structure, chemical reactions, and functional properties.  Kinetics in food systems.  Phase transition in food systems.  Food nutritive value (e.g. texture, colour, vitamins) and the impact of treatment and storage systems on such values. </w:t>
      </w:r>
    </w:p>
    <w:p w14:paraId="566FED12" w14:textId="77777777" w:rsidR="0034401C" w:rsidRDefault="0034401C" w:rsidP="0034401C">
      <w:pPr>
        <w:jc w:val="both"/>
        <w:rPr>
          <w:rFonts w:ascii="Arial" w:hAnsi="Arial" w:cs="Arial"/>
          <w:color w:val="000000"/>
          <w:sz w:val="22"/>
          <w:szCs w:val="22"/>
        </w:rPr>
      </w:pPr>
      <w:r>
        <w:rPr>
          <w:rFonts w:ascii="Arial" w:hAnsi="Arial" w:cs="Arial"/>
          <w:color w:val="000000"/>
          <w:sz w:val="22"/>
          <w:szCs w:val="22"/>
        </w:rPr>
        <w:t xml:space="preserve"> </w:t>
      </w:r>
    </w:p>
    <w:p w14:paraId="1EE6A2D5" w14:textId="77777777" w:rsidR="0034401C" w:rsidRDefault="0034401C" w:rsidP="0034401C">
      <w:pPr>
        <w:jc w:val="both"/>
        <w:rPr>
          <w:rFonts w:ascii="Arial" w:hAnsi="Arial" w:cs="Arial"/>
          <w:color w:val="000000"/>
          <w:sz w:val="22"/>
          <w:szCs w:val="22"/>
        </w:rPr>
      </w:pPr>
      <w:r>
        <w:rPr>
          <w:rFonts w:ascii="Arial" w:hAnsi="Arial" w:cs="Arial"/>
          <w:b/>
          <w:bCs/>
          <w:color w:val="000000"/>
          <w:sz w:val="22"/>
          <w:szCs w:val="22"/>
        </w:rPr>
        <w:t>Microbiology:</w:t>
      </w:r>
      <w:r>
        <w:rPr>
          <w:rFonts w:ascii="Arial" w:hAnsi="Arial" w:cs="Arial"/>
          <w:color w:val="000000"/>
          <w:sz w:val="22"/>
          <w:szCs w:val="22"/>
        </w:rPr>
        <w:t xml:space="preserve"> Bacteria, virus, yeasts and fungi.  Factors affecting the development of microorganisms in foods.  Alterations of food and means of controls. </w:t>
      </w:r>
    </w:p>
    <w:p w14:paraId="1101904F" w14:textId="77777777" w:rsidR="0034401C" w:rsidRDefault="0034401C" w:rsidP="0034401C">
      <w:pPr>
        <w:rPr>
          <w:rFonts w:ascii="Arial" w:hAnsi="Arial" w:cs="Arial"/>
          <w:b/>
          <w:bCs/>
          <w:color w:val="000000"/>
          <w:sz w:val="22"/>
          <w:szCs w:val="22"/>
        </w:rPr>
      </w:pPr>
    </w:p>
    <w:p w14:paraId="0409F2C1" w14:textId="77777777" w:rsidR="0034401C" w:rsidRDefault="0034401C" w:rsidP="0034401C">
      <w:pPr>
        <w:pStyle w:val="Heading1"/>
        <w:widowControl/>
        <w:rPr>
          <w:rFonts w:ascii="Arial" w:hAnsi="Arial" w:cs="Arial"/>
          <w:i/>
          <w:iCs/>
          <w:sz w:val="22"/>
          <w:szCs w:val="22"/>
        </w:rPr>
      </w:pPr>
      <w:r>
        <w:rPr>
          <w:rFonts w:ascii="Arial" w:hAnsi="Arial" w:cs="Arial"/>
          <w:i/>
          <w:iCs/>
          <w:sz w:val="22"/>
          <w:szCs w:val="22"/>
        </w:rPr>
        <w:t>Suggested Texts:</w:t>
      </w:r>
    </w:p>
    <w:p w14:paraId="0CB2979B" w14:textId="77777777" w:rsidR="0034401C" w:rsidRDefault="0034401C" w:rsidP="0034401C">
      <w:pPr>
        <w:pStyle w:val="Default"/>
        <w:rPr>
          <w:rFonts w:ascii="Arial" w:hAnsi="Arial" w:cs="Arial"/>
          <w:sz w:val="22"/>
          <w:szCs w:val="22"/>
        </w:rPr>
      </w:pPr>
    </w:p>
    <w:p w14:paraId="3A6EBF58" w14:textId="77777777" w:rsidR="0034401C" w:rsidRDefault="0034401C" w:rsidP="0034401C">
      <w:pPr>
        <w:tabs>
          <w:tab w:val="left" w:pos="-1440"/>
        </w:tabs>
        <w:spacing w:after="120"/>
        <w:rPr>
          <w:rFonts w:ascii="Arial" w:hAnsi="Arial" w:cs="Arial"/>
          <w:sz w:val="22"/>
          <w:szCs w:val="22"/>
        </w:rPr>
      </w:pPr>
      <w:r>
        <w:rPr>
          <w:rFonts w:ascii="Arial" w:hAnsi="Arial" w:cs="Arial"/>
          <w:sz w:val="22"/>
          <w:szCs w:val="22"/>
        </w:rPr>
        <w:t xml:space="preserve">Jay, J.M., </w:t>
      </w:r>
      <w:r>
        <w:rPr>
          <w:rFonts w:ascii="Arial" w:hAnsi="Arial" w:cs="Arial"/>
          <w:sz w:val="22"/>
          <w:szCs w:val="22"/>
          <w:u w:val="single"/>
        </w:rPr>
        <w:t>Modern Food Microbiology</w:t>
      </w:r>
      <w:r>
        <w:rPr>
          <w:rFonts w:ascii="Arial" w:hAnsi="Arial" w:cs="Arial"/>
          <w:sz w:val="22"/>
          <w:szCs w:val="22"/>
        </w:rPr>
        <w:t>.  4</w:t>
      </w:r>
      <w:r>
        <w:rPr>
          <w:rFonts w:ascii="Arial" w:hAnsi="Arial" w:cs="Arial"/>
          <w:sz w:val="22"/>
          <w:szCs w:val="22"/>
          <w:vertAlign w:val="superscript"/>
        </w:rPr>
        <w:t>th</w:t>
      </w:r>
      <w:r>
        <w:rPr>
          <w:rFonts w:ascii="Arial" w:hAnsi="Arial" w:cs="Arial"/>
          <w:sz w:val="22"/>
          <w:szCs w:val="22"/>
        </w:rPr>
        <w:t xml:space="preserve"> Edition. D. Van Nostrand Co., New York, 1991.</w:t>
      </w:r>
    </w:p>
    <w:p w14:paraId="45AF68FD" w14:textId="77777777" w:rsidR="0034401C" w:rsidRDefault="0034401C" w:rsidP="0034401C">
      <w:pPr>
        <w:tabs>
          <w:tab w:val="left" w:pos="-1440"/>
        </w:tabs>
        <w:spacing w:after="120"/>
        <w:rPr>
          <w:rFonts w:ascii="Arial" w:hAnsi="Arial" w:cs="Arial"/>
          <w:sz w:val="22"/>
          <w:szCs w:val="22"/>
        </w:rPr>
      </w:pPr>
      <w:r>
        <w:rPr>
          <w:rFonts w:ascii="Arial" w:hAnsi="Arial" w:cs="Arial"/>
          <w:sz w:val="22"/>
          <w:szCs w:val="22"/>
        </w:rPr>
        <w:t>deMan, John M.,</w:t>
      </w:r>
      <w:r>
        <w:rPr>
          <w:rFonts w:ascii="Arial" w:hAnsi="Arial" w:cs="Arial"/>
          <w:sz w:val="22"/>
          <w:szCs w:val="22"/>
          <w:u w:val="single"/>
        </w:rPr>
        <w:t xml:space="preserve"> Principles of Food Chemistry</w:t>
      </w:r>
      <w:r>
        <w:rPr>
          <w:rFonts w:ascii="Arial" w:hAnsi="Arial" w:cs="Arial"/>
          <w:sz w:val="22"/>
          <w:szCs w:val="22"/>
        </w:rPr>
        <w:t>.  3</w:t>
      </w:r>
      <w:r>
        <w:rPr>
          <w:rFonts w:ascii="Arial" w:hAnsi="Arial" w:cs="Arial"/>
          <w:sz w:val="22"/>
          <w:szCs w:val="22"/>
          <w:vertAlign w:val="superscript"/>
        </w:rPr>
        <w:t>rd</w:t>
      </w:r>
      <w:r>
        <w:rPr>
          <w:rFonts w:ascii="Arial" w:hAnsi="Arial" w:cs="Arial"/>
          <w:sz w:val="22"/>
          <w:szCs w:val="22"/>
        </w:rPr>
        <w:t xml:space="preserve"> Edition. Aspen Publication, 1999.</w:t>
      </w:r>
    </w:p>
    <w:p w14:paraId="755B7977" w14:textId="77777777" w:rsidR="004A0898" w:rsidRDefault="004A0898" w:rsidP="0034401C">
      <w:pPr>
        <w:widowControl/>
        <w:autoSpaceDE/>
        <w:autoSpaceDN/>
        <w:adjustRightInd/>
        <w:spacing w:after="200" w:line="276" w:lineRule="auto"/>
      </w:pPr>
    </w:p>
    <w:p w14:paraId="514FB5FA" w14:textId="77777777" w:rsidR="00F52E2C" w:rsidRDefault="00F52E2C" w:rsidP="00F52E2C">
      <w:pPr>
        <w:pStyle w:val="Default"/>
      </w:pPr>
    </w:p>
    <w:p w14:paraId="7A051973" w14:textId="77777777" w:rsidR="00F52E2C" w:rsidRDefault="00F52E2C" w:rsidP="00F52E2C">
      <w:pPr>
        <w:pStyle w:val="Default"/>
      </w:pPr>
    </w:p>
    <w:p w14:paraId="30AE449E" w14:textId="77777777" w:rsidR="00F52E2C" w:rsidRDefault="00F52E2C" w:rsidP="00F52E2C">
      <w:pPr>
        <w:pStyle w:val="Default"/>
      </w:pPr>
    </w:p>
    <w:p w14:paraId="288B3459" w14:textId="77777777" w:rsidR="00F52E2C" w:rsidRDefault="00F52E2C" w:rsidP="00F52E2C">
      <w:pPr>
        <w:pStyle w:val="Default"/>
      </w:pPr>
    </w:p>
    <w:p w14:paraId="7F63F0BA" w14:textId="77777777" w:rsidR="00F52E2C" w:rsidRDefault="00F52E2C" w:rsidP="00F52E2C">
      <w:pPr>
        <w:pStyle w:val="Default"/>
      </w:pPr>
    </w:p>
    <w:p w14:paraId="38170AD4" w14:textId="77777777" w:rsidR="00F52E2C" w:rsidRDefault="00F52E2C" w:rsidP="00F52E2C">
      <w:pPr>
        <w:pStyle w:val="Default"/>
      </w:pPr>
    </w:p>
    <w:p w14:paraId="67073936" w14:textId="77777777" w:rsidR="00F52E2C" w:rsidRDefault="00F52E2C" w:rsidP="00F52E2C">
      <w:pPr>
        <w:pStyle w:val="Default"/>
      </w:pPr>
    </w:p>
    <w:p w14:paraId="1B2AB06D" w14:textId="77777777" w:rsidR="00F52E2C" w:rsidRDefault="00F52E2C" w:rsidP="00F52E2C">
      <w:pPr>
        <w:pStyle w:val="Default"/>
      </w:pPr>
    </w:p>
    <w:p w14:paraId="4FBEF6FA" w14:textId="77777777" w:rsidR="00F52E2C" w:rsidRDefault="00F52E2C" w:rsidP="00F52E2C">
      <w:pPr>
        <w:pStyle w:val="Default"/>
      </w:pPr>
    </w:p>
    <w:p w14:paraId="6C15A331" w14:textId="77777777" w:rsidR="00F52E2C" w:rsidRDefault="00F52E2C" w:rsidP="00F52E2C">
      <w:pPr>
        <w:pStyle w:val="Default"/>
      </w:pPr>
    </w:p>
    <w:p w14:paraId="15228EDB" w14:textId="77777777" w:rsidR="00F52E2C" w:rsidRDefault="00F52E2C" w:rsidP="00F52E2C">
      <w:pPr>
        <w:pStyle w:val="Default"/>
      </w:pPr>
    </w:p>
    <w:p w14:paraId="69CF2B5E" w14:textId="77777777" w:rsidR="00F52E2C" w:rsidRDefault="00F52E2C" w:rsidP="00F52E2C">
      <w:pPr>
        <w:pStyle w:val="Default"/>
      </w:pPr>
    </w:p>
    <w:p w14:paraId="4BBF9DBF" w14:textId="77777777" w:rsidR="00F52E2C" w:rsidRDefault="00F52E2C" w:rsidP="00F52E2C">
      <w:pPr>
        <w:pStyle w:val="Default"/>
      </w:pPr>
    </w:p>
    <w:p w14:paraId="1113981C" w14:textId="77777777" w:rsidR="00F52E2C" w:rsidRDefault="00F52E2C" w:rsidP="00F52E2C">
      <w:pPr>
        <w:jc w:val="center"/>
        <w:rPr>
          <w:rFonts w:ascii="Arial" w:hAnsi="Arial" w:cs="Arial"/>
          <w:color w:val="000000"/>
          <w:sz w:val="22"/>
          <w:szCs w:val="22"/>
        </w:rPr>
      </w:pPr>
      <w:r>
        <w:rPr>
          <w:rFonts w:ascii="Arial" w:hAnsi="Arial" w:cs="Arial"/>
          <w:b/>
          <w:bCs/>
          <w:color w:val="000000"/>
          <w:sz w:val="22"/>
          <w:szCs w:val="22"/>
        </w:rPr>
        <w:t xml:space="preserve">GROUP B </w:t>
      </w:r>
    </w:p>
    <w:p w14:paraId="37BF16FB"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lastRenderedPageBreak/>
        <w:t xml:space="preserve"> </w:t>
      </w:r>
    </w:p>
    <w:p w14:paraId="38E1667D" w14:textId="77777777" w:rsidR="00F52E2C" w:rsidRDefault="00F52E2C" w:rsidP="00F52E2C">
      <w:pPr>
        <w:jc w:val="center"/>
        <w:rPr>
          <w:rFonts w:ascii="Arial" w:hAnsi="Arial" w:cs="Arial"/>
          <w:color w:val="000000"/>
          <w:sz w:val="22"/>
          <w:szCs w:val="22"/>
        </w:rPr>
      </w:pPr>
      <w:r>
        <w:rPr>
          <w:rFonts w:ascii="Arial" w:hAnsi="Arial" w:cs="Arial"/>
          <w:b/>
          <w:bCs/>
          <w:color w:val="000000"/>
          <w:sz w:val="22"/>
          <w:szCs w:val="22"/>
        </w:rPr>
        <w:t xml:space="preserve">ELECTIVE EXAMINATIONS (THREE REQUIRED) </w:t>
      </w:r>
    </w:p>
    <w:p w14:paraId="3A2591F1" w14:textId="77777777" w:rsidR="00F52E2C" w:rsidRDefault="00F52E2C" w:rsidP="00F52E2C">
      <w:pPr>
        <w:jc w:val="center"/>
        <w:rPr>
          <w:rFonts w:ascii="Arial" w:hAnsi="Arial" w:cs="Arial"/>
          <w:color w:val="000000"/>
          <w:sz w:val="22"/>
          <w:szCs w:val="22"/>
        </w:rPr>
      </w:pPr>
      <w:r>
        <w:rPr>
          <w:rFonts w:ascii="Arial" w:hAnsi="Arial" w:cs="Arial"/>
          <w:b/>
          <w:bCs/>
          <w:color w:val="000000"/>
          <w:sz w:val="22"/>
          <w:szCs w:val="22"/>
        </w:rPr>
        <w:t>(FOOD ENGINEERS (FOUR REQUIRED))</w:t>
      </w:r>
      <w:r>
        <w:rPr>
          <w:rFonts w:ascii="Arial" w:hAnsi="Arial" w:cs="Arial"/>
          <w:color w:val="000000"/>
          <w:sz w:val="22"/>
          <w:szCs w:val="22"/>
        </w:rPr>
        <w:t xml:space="preserve"> </w:t>
      </w:r>
    </w:p>
    <w:p w14:paraId="4E5C9DCC"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521E6D61" w14:textId="77777777" w:rsidR="00F52E2C" w:rsidRDefault="00F52E2C" w:rsidP="00F52E2C">
      <w:pPr>
        <w:ind w:left="1440" w:hanging="1440"/>
        <w:jc w:val="both"/>
        <w:rPr>
          <w:rFonts w:ascii="Arial" w:hAnsi="Arial" w:cs="Arial"/>
          <w:color w:val="000000"/>
          <w:sz w:val="22"/>
          <w:szCs w:val="22"/>
        </w:rPr>
      </w:pPr>
      <w:r>
        <w:rPr>
          <w:rFonts w:ascii="Arial" w:hAnsi="Arial" w:cs="Arial"/>
          <w:b/>
          <w:bCs/>
          <w:color w:val="000000"/>
          <w:sz w:val="22"/>
          <w:szCs w:val="22"/>
        </w:rPr>
        <w:t>04-Agric-B1 - Systems Engineering and Materials Handling</w:t>
      </w:r>
      <w:r>
        <w:rPr>
          <w:rFonts w:ascii="Arial" w:hAnsi="Arial" w:cs="Arial"/>
          <w:color w:val="000000"/>
          <w:sz w:val="22"/>
          <w:szCs w:val="22"/>
        </w:rPr>
        <w:t xml:space="preserve"> </w:t>
      </w:r>
    </w:p>
    <w:p w14:paraId="74570D02"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4A9AFFB6"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Systems Engineering and Materials Handling:</w:t>
      </w:r>
      <w:r>
        <w:rPr>
          <w:rFonts w:ascii="Arial" w:hAnsi="Arial" w:cs="Arial"/>
          <w:color w:val="000000"/>
          <w:sz w:val="22"/>
          <w:szCs w:val="22"/>
        </w:rPr>
        <w:t xml:space="preserve">  Introductory principles of systems engineering and analysis, materials handling techniques and equipment.  </w:t>
      </w:r>
    </w:p>
    <w:p w14:paraId="3750B7DE"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2EAA95D1"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Environment Control:</w:t>
      </w:r>
      <w:r>
        <w:rPr>
          <w:rFonts w:ascii="Arial" w:hAnsi="Arial" w:cs="Arial"/>
          <w:color w:val="000000"/>
          <w:sz w:val="22"/>
          <w:szCs w:val="22"/>
        </w:rPr>
        <w:t xml:space="preserve">  Heat, moisture, and gas production and environmental modification.  Summer and winter ventilation systems.  Controlled atmosphere, modified atmosphere, and ventilated storage systems. </w:t>
      </w:r>
    </w:p>
    <w:p w14:paraId="6142486B"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46E11460"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Functional Requirements:</w:t>
      </w:r>
      <w:r>
        <w:rPr>
          <w:rFonts w:ascii="Arial" w:hAnsi="Arial" w:cs="Arial"/>
          <w:color w:val="000000"/>
          <w:sz w:val="22"/>
          <w:szCs w:val="22"/>
        </w:rPr>
        <w:t xml:space="preserve">  Factors affecting the functional requirements of agricultural and food processing buildings, including principles of planning and economics of design.  Design of electronic systems to control the performance of the operations. </w:t>
      </w:r>
    </w:p>
    <w:p w14:paraId="43D7891B" w14:textId="77777777" w:rsidR="00F52E2C" w:rsidRDefault="00F52E2C" w:rsidP="00F52E2C">
      <w:pPr>
        <w:jc w:val="both"/>
        <w:rPr>
          <w:rFonts w:ascii="Arial" w:hAnsi="Arial" w:cs="Arial"/>
          <w:color w:val="000000"/>
          <w:sz w:val="22"/>
          <w:szCs w:val="22"/>
        </w:rPr>
      </w:pPr>
    </w:p>
    <w:p w14:paraId="3EB3AFAB"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Texts:</w:t>
      </w:r>
    </w:p>
    <w:p w14:paraId="0E670B51" w14:textId="77777777" w:rsidR="00F52E2C" w:rsidRDefault="00F52E2C" w:rsidP="00F52E2C">
      <w:pPr>
        <w:pStyle w:val="Default"/>
        <w:rPr>
          <w:rFonts w:ascii="Arial" w:hAnsi="Arial" w:cs="Arial"/>
          <w:sz w:val="22"/>
          <w:szCs w:val="22"/>
        </w:rPr>
      </w:pPr>
    </w:p>
    <w:p w14:paraId="2229CDE3" w14:textId="77777777" w:rsidR="00F52E2C" w:rsidRDefault="00F52E2C" w:rsidP="00F52E2C">
      <w:pPr>
        <w:rPr>
          <w:rFonts w:ascii="Arial" w:hAnsi="Arial" w:cs="Arial"/>
          <w:sz w:val="22"/>
          <w:szCs w:val="22"/>
        </w:rPr>
      </w:pPr>
      <w:r>
        <w:rPr>
          <w:rFonts w:ascii="Arial" w:hAnsi="Arial" w:cs="Arial"/>
          <w:sz w:val="22"/>
          <w:szCs w:val="22"/>
        </w:rPr>
        <w:t xml:space="preserve">Meredith, D. D., et al, </w:t>
      </w:r>
      <w:r>
        <w:rPr>
          <w:rFonts w:ascii="Arial" w:hAnsi="Arial" w:cs="Arial"/>
          <w:sz w:val="22"/>
          <w:szCs w:val="22"/>
          <w:u w:val="single"/>
        </w:rPr>
        <w:t>Design and Planning of Engineering Systems</w:t>
      </w:r>
      <w:r>
        <w:rPr>
          <w:rFonts w:ascii="Arial" w:hAnsi="Arial" w:cs="Arial"/>
          <w:sz w:val="22"/>
          <w:szCs w:val="22"/>
        </w:rPr>
        <w:t>. 2</w:t>
      </w:r>
      <w:r>
        <w:rPr>
          <w:rFonts w:ascii="Arial" w:hAnsi="Arial" w:cs="Arial"/>
          <w:sz w:val="22"/>
          <w:szCs w:val="22"/>
          <w:vertAlign w:val="superscript"/>
        </w:rPr>
        <w:t>nd</w:t>
      </w:r>
      <w:r>
        <w:rPr>
          <w:rFonts w:ascii="Arial" w:hAnsi="Arial" w:cs="Arial"/>
          <w:sz w:val="22"/>
          <w:szCs w:val="22"/>
        </w:rPr>
        <w:t xml:space="preserve"> edition.  Prentice-Hall, 1985.</w:t>
      </w:r>
    </w:p>
    <w:p w14:paraId="38CC3E6E" w14:textId="77777777" w:rsidR="00F52E2C" w:rsidRDefault="00F52E2C" w:rsidP="00F52E2C">
      <w:pPr>
        <w:rPr>
          <w:rFonts w:ascii="Arial" w:hAnsi="Arial" w:cs="Arial"/>
          <w:sz w:val="22"/>
          <w:szCs w:val="22"/>
        </w:rPr>
      </w:pPr>
    </w:p>
    <w:p w14:paraId="0E83C7F3" w14:textId="77777777" w:rsidR="00F52E2C" w:rsidRDefault="00F52E2C" w:rsidP="00F52E2C">
      <w:pPr>
        <w:rPr>
          <w:rFonts w:ascii="Arial" w:hAnsi="Arial" w:cs="Arial"/>
          <w:i/>
          <w:iCs/>
          <w:sz w:val="22"/>
          <w:szCs w:val="22"/>
        </w:rPr>
      </w:pPr>
      <w:r>
        <w:rPr>
          <w:rFonts w:ascii="Arial" w:hAnsi="Arial" w:cs="Arial"/>
          <w:i/>
          <w:iCs/>
          <w:sz w:val="22"/>
          <w:szCs w:val="22"/>
        </w:rPr>
        <w:t>Systems Engineering and Materials:</w:t>
      </w:r>
    </w:p>
    <w:p w14:paraId="709A5B6A" w14:textId="77777777" w:rsidR="00F52E2C" w:rsidRDefault="00F52E2C" w:rsidP="00F52E2C">
      <w:pPr>
        <w:rPr>
          <w:rFonts w:ascii="Arial" w:hAnsi="Arial" w:cs="Arial"/>
          <w:sz w:val="22"/>
          <w:szCs w:val="22"/>
        </w:rPr>
      </w:pPr>
      <w:r>
        <w:rPr>
          <w:rFonts w:ascii="Arial" w:hAnsi="Arial" w:cs="Arial"/>
          <w:sz w:val="22"/>
          <w:szCs w:val="22"/>
        </w:rPr>
        <w:t xml:space="preserve">Henderson, S.M., R.L. Perry and J.H. Young, </w:t>
      </w:r>
      <w:r>
        <w:rPr>
          <w:rFonts w:ascii="Arial" w:hAnsi="Arial" w:cs="Arial"/>
          <w:sz w:val="22"/>
          <w:szCs w:val="22"/>
          <w:u w:val="single"/>
        </w:rPr>
        <w:t>Principles of Process Engineering</w:t>
      </w:r>
      <w:r>
        <w:rPr>
          <w:rFonts w:ascii="Arial" w:hAnsi="Arial" w:cs="Arial"/>
          <w:sz w:val="22"/>
          <w:szCs w:val="22"/>
        </w:rPr>
        <w:t>.  4</w:t>
      </w:r>
      <w:r>
        <w:rPr>
          <w:rFonts w:ascii="Arial" w:hAnsi="Arial" w:cs="Arial"/>
          <w:sz w:val="22"/>
          <w:szCs w:val="22"/>
          <w:vertAlign w:val="superscript"/>
        </w:rPr>
        <w:t>th</w:t>
      </w:r>
      <w:r>
        <w:rPr>
          <w:rFonts w:ascii="Arial" w:hAnsi="Arial" w:cs="Arial"/>
          <w:sz w:val="22"/>
          <w:szCs w:val="22"/>
        </w:rPr>
        <w:t xml:space="preserve"> Edition. ASAE Publication, 1997.</w:t>
      </w:r>
    </w:p>
    <w:p w14:paraId="6CB1DCCD" w14:textId="77777777" w:rsidR="00F52E2C" w:rsidRDefault="00F52E2C" w:rsidP="00F52E2C">
      <w:pPr>
        <w:rPr>
          <w:rFonts w:ascii="Arial" w:hAnsi="Arial" w:cs="Arial"/>
          <w:sz w:val="22"/>
          <w:szCs w:val="22"/>
        </w:rPr>
      </w:pPr>
    </w:p>
    <w:p w14:paraId="7E70A8DE" w14:textId="77777777" w:rsidR="00F52E2C" w:rsidRDefault="00F52E2C" w:rsidP="00F52E2C">
      <w:pPr>
        <w:keepNext/>
        <w:rPr>
          <w:rFonts w:ascii="Arial" w:hAnsi="Arial" w:cs="Arial"/>
          <w:i/>
          <w:iCs/>
          <w:sz w:val="22"/>
          <w:szCs w:val="22"/>
        </w:rPr>
      </w:pPr>
      <w:r>
        <w:rPr>
          <w:rFonts w:ascii="Arial" w:hAnsi="Arial" w:cs="Arial"/>
          <w:i/>
          <w:iCs/>
          <w:sz w:val="22"/>
          <w:szCs w:val="22"/>
        </w:rPr>
        <w:t>Environment Control:</w:t>
      </w:r>
    </w:p>
    <w:p w14:paraId="430B4B5A" w14:textId="77777777" w:rsidR="00F52E2C" w:rsidRDefault="00F52E2C" w:rsidP="00F52E2C">
      <w:pPr>
        <w:rPr>
          <w:rFonts w:ascii="Arial" w:hAnsi="Arial" w:cs="Arial"/>
          <w:sz w:val="22"/>
          <w:szCs w:val="22"/>
        </w:rPr>
      </w:pPr>
      <w:r>
        <w:rPr>
          <w:rFonts w:ascii="Arial" w:hAnsi="Arial" w:cs="Arial"/>
          <w:sz w:val="22"/>
          <w:szCs w:val="22"/>
        </w:rPr>
        <w:t xml:space="preserve">Albright, L.D., </w:t>
      </w:r>
      <w:r>
        <w:rPr>
          <w:rFonts w:ascii="Arial" w:hAnsi="Arial" w:cs="Arial"/>
          <w:sz w:val="22"/>
          <w:szCs w:val="22"/>
          <w:u w:val="single"/>
        </w:rPr>
        <w:t>Environment Control for Animals and Plants, with Computer Applications</w:t>
      </w:r>
      <w:r>
        <w:rPr>
          <w:rFonts w:ascii="Arial" w:hAnsi="Arial" w:cs="Arial"/>
          <w:sz w:val="22"/>
          <w:szCs w:val="22"/>
        </w:rPr>
        <w:t>. ASAE Publication, 1990.</w:t>
      </w:r>
    </w:p>
    <w:p w14:paraId="23569B88" w14:textId="77777777" w:rsidR="00F52E2C" w:rsidRDefault="00F52E2C" w:rsidP="00F52E2C">
      <w:pPr>
        <w:jc w:val="both"/>
        <w:rPr>
          <w:rFonts w:ascii="Arial" w:hAnsi="Arial" w:cs="Arial"/>
          <w:color w:val="000000"/>
          <w:sz w:val="22"/>
          <w:szCs w:val="22"/>
        </w:rPr>
      </w:pPr>
    </w:p>
    <w:p w14:paraId="4C997018"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356E31B2"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04-Agric-B2 - Structural Design for Agricultural, Biosystems, and Food Industries</w:t>
      </w:r>
      <w:r>
        <w:rPr>
          <w:rFonts w:ascii="Arial" w:hAnsi="Arial" w:cs="Arial"/>
          <w:color w:val="000000"/>
          <w:sz w:val="22"/>
          <w:szCs w:val="22"/>
        </w:rPr>
        <w:t xml:space="preserve"> </w:t>
      </w:r>
    </w:p>
    <w:p w14:paraId="5F753F7F"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3011D011"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Properties of composite materials, concrete, polymers.  Loads on agricultural structures.  Various methods of structural analysis.  Complete design procedures for buildings.  Principles of structural design applied to frames.  Structural elements (beams, columns, and roof trusses) in steel and timber design.  Riveted, bolted, welded, nailed, and glued connections.  Limit states design for ultimate loading.  Analysis and design of concrete structures, including reinforced beams and slabs, flat slabs, joist and other types of floors, columns, spread footings, and retaining walls.  Design of prestressed sections.  Concrete design based on ultimate strength design, shear resistance, bond, and anchorage. </w:t>
      </w:r>
    </w:p>
    <w:p w14:paraId="3667E95A" w14:textId="77777777" w:rsidR="00F52E2C" w:rsidRDefault="00F52E2C" w:rsidP="00F52E2C">
      <w:pPr>
        <w:jc w:val="both"/>
        <w:rPr>
          <w:rFonts w:ascii="Arial" w:hAnsi="Arial" w:cs="Arial"/>
          <w:color w:val="000000"/>
          <w:sz w:val="22"/>
          <w:szCs w:val="22"/>
        </w:rPr>
      </w:pPr>
    </w:p>
    <w:p w14:paraId="4B6FFEFB"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2295C27F" w14:textId="77777777" w:rsidR="00F52E2C" w:rsidRDefault="00F52E2C" w:rsidP="00F52E2C">
      <w:pPr>
        <w:pStyle w:val="Default"/>
        <w:rPr>
          <w:rFonts w:ascii="Arial" w:hAnsi="Arial" w:cs="Arial"/>
          <w:sz w:val="22"/>
          <w:szCs w:val="22"/>
        </w:rPr>
      </w:pPr>
    </w:p>
    <w:p w14:paraId="66533769"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Lindley, J.A. and J. H. Whitaker, </w:t>
      </w:r>
      <w:r>
        <w:rPr>
          <w:rFonts w:ascii="Arial" w:hAnsi="Arial" w:cs="Arial"/>
          <w:sz w:val="22"/>
          <w:szCs w:val="22"/>
          <w:u w:val="single"/>
        </w:rPr>
        <w:t>Agricultural Buildings and Structures</w:t>
      </w:r>
      <w:r>
        <w:rPr>
          <w:rFonts w:ascii="Arial" w:hAnsi="Arial" w:cs="Arial"/>
          <w:sz w:val="22"/>
          <w:szCs w:val="22"/>
        </w:rPr>
        <w:t>.  (Revised Edition). ASAE Publication, St. Joseph, MI, 1996.</w:t>
      </w:r>
    </w:p>
    <w:p w14:paraId="2181969B" w14:textId="77777777" w:rsidR="00F52E2C" w:rsidRDefault="00F52E2C" w:rsidP="00F52E2C">
      <w:pPr>
        <w:pStyle w:val="Default"/>
      </w:pPr>
    </w:p>
    <w:p w14:paraId="037B7B86"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04-Agric-B3 - Machine Design for Agricultural, Biosystems, and Food Industries</w:t>
      </w:r>
      <w:r>
        <w:rPr>
          <w:rFonts w:ascii="Arial" w:hAnsi="Arial" w:cs="Arial"/>
          <w:color w:val="000000"/>
          <w:sz w:val="22"/>
          <w:szCs w:val="22"/>
        </w:rPr>
        <w:t xml:space="preserve"> </w:t>
      </w:r>
    </w:p>
    <w:p w14:paraId="333E7489"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7E096FBA"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Application of principles of stress analysis and materials behaviour to the design of mechanical power transmission systems using gears, brakes, clutches, belts, chains, and universal joints.  Selection and specification of bearings, couplings, fasteners, and other machine elements.  Design of hydraulic systems and components for machinery used in agriculture and other biosystems.  Application of principles of friction, wear, and lubrication.  Material types required for the agricultural, biological, and food industry. </w:t>
      </w:r>
    </w:p>
    <w:p w14:paraId="4B10291B" w14:textId="77777777" w:rsidR="00F52E2C" w:rsidRDefault="00F52E2C" w:rsidP="00F52E2C">
      <w:pPr>
        <w:pStyle w:val="Heading1"/>
        <w:widowControl/>
        <w:rPr>
          <w:rFonts w:ascii="Arial" w:hAnsi="Arial" w:cs="Arial"/>
          <w:sz w:val="22"/>
          <w:szCs w:val="22"/>
        </w:rPr>
      </w:pPr>
    </w:p>
    <w:p w14:paraId="4605D86F"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694CFC2E" w14:textId="77777777" w:rsidR="00F52E2C" w:rsidRDefault="00F52E2C" w:rsidP="00F52E2C">
      <w:pPr>
        <w:pStyle w:val="Default"/>
        <w:rPr>
          <w:rFonts w:ascii="Arial" w:hAnsi="Arial" w:cs="Arial"/>
          <w:sz w:val="22"/>
          <w:szCs w:val="22"/>
        </w:rPr>
      </w:pPr>
    </w:p>
    <w:p w14:paraId="49735317"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Juvinal, R.C. and K.M. Marshek, </w:t>
      </w:r>
      <w:r>
        <w:rPr>
          <w:rFonts w:ascii="Arial" w:hAnsi="Arial" w:cs="Arial"/>
          <w:sz w:val="22"/>
          <w:szCs w:val="22"/>
          <w:u w:val="single"/>
        </w:rPr>
        <w:t>Fundamentals of Machine Component Design</w:t>
      </w:r>
      <w:r>
        <w:rPr>
          <w:rFonts w:ascii="Arial" w:hAnsi="Arial" w:cs="Arial"/>
          <w:sz w:val="22"/>
          <w:szCs w:val="22"/>
        </w:rPr>
        <w:t>.  Wiley, New York, 2000.</w:t>
      </w:r>
    </w:p>
    <w:p w14:paraId="68478626" w14:textId="77777777" w:rsidR="00F52E2C" w:rsidRDefault="00F52E2C" w:rsidP="00F52E2C">
      <w:pPr>
        <w:jc w:val="both"/>
        <w:rPr>
          <w:rFonts w:ascii="Arial" w:hAnsi="Arial" w:cs="Arial"/>
          <w:color w:val="000000"/>
          <w:sz w:val="22"/>
          <w:szCs w:val="22"/>
        </w:rPr>
      </w:pPr>
    </w:p>
    <w:p w14:paraId="1AF2561E" w14:textId="77777777" w:rsidR="00F52E2C" w:rsidRDefault="00F52E2C" w:rsidP="00F52E2C">
      <w:pPr>
        <w:pStyle w:val="Default"/>
      </w:pPr>
    </w:p>
    <w:p w14:paraId="5DDE8F78"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04-Agric-B4 - Machinery Analysis for Agricultural, Biosystems, and Food Industries</w:t>
      </w:r>
      <w:r>
        <w:rPr>
          <w:rFonts w:ascii="Arial" w:hAnsi="Arial" w:cs="Arial"/>
          <w:color w:val="000000"/>
          <w:sz w:val="22"/>
          <w:szCs w:val="22"/>
        </w:rPr>
        <w:t xml:space="preserve"> </w:t>
      </w:r>
    </w:p>
    <w:p w14:paraId="3E32CEE1"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3E3750E0"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Integration of applied mechanics, functional requirements, and properties of biological materials in the analysis of biological machinery.  Soil reaction forces, mechanics of tillage tools and towed wheels, soil/machine relationships.  Dynamics and kinematics of particles and rigid bodies pertaining to processes and product/machine relationships involved in crop and food production.  Machine vibrations and stability.  Cost analysis and performance evaluation of machines. </w:t>
      </w:r>
    </w:p>
    <w:p w14:paraId="6B26719F" w14:textId="77777777" w:rsidR="00F52E2C" w:rsidRDefault="00F52E2C" w:rsidP="00F52E2C">
      <w:pPr>
        <w:jc w:val="both"/>
        <w:rPr>
          <w:rFonts w:ascii="Arial" w:hAnsi="Arial" w:cs="Arial"/>
          <w:b/>
          <w:bCs/>
          <w:color w:val="000000"/>
          <w:sz w:val="22"/>
          <w:szCs w:val="22"/>
        </w:rPr>
      </w:pPr>
    </w:p>
    <w:p w14:paraId="3CE1CF35"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3DD6F434" w14:textId="77777777" w:rsidR="00F52E2C" w:rsidRDefault="00F52E2C" w:rsidP="00F52E2C">
      <w:pPr>
        <w:pStyle w:val="Default"/>
        <w:rPr>
          <w:rFonts w:ascii="Arial" w:hAnsi="Arial" w:cs="Arial"/>
          <w:sz w:val="22"/>
          <w:szCs w:val="22"/>
        </w:rPr>
      </w:pPr>
    </w:p>
    <w:p w14:paraId="7A634175"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Srivastava, A.K. et al., </w:t>
      </w:r>
      <w:r>
        <w:rPr>
          <w:rFonts w:ascii="Arial" w:hAnsi="Arial" w:cs="Arial"/>
          <w:sz w:val="22"/>
          <w:szCs w:val="22"/>
          <w:u w:val="single"/>
        </w:rPr>
        <w:t>Engineering Principles of Agricultural Machines</w:t>
      </w:r>
      <w:r>
        <w:rPr>
          <w:rFonts w:ascii="Arial" w:hAnsi="Arial" w:cs="Arial"/>
          <w:sz w:val="22"/>
          <w:szCs w:val="22"/>
        </w:rPr>
        <w:t>.  ASAE, St. Joseph, MI, 1994.</w:t>
      </w:r>
    </w:p>
    <w:p w14:paraId="4CD32C26" w14:textId="77777777" w:rsidR="00F52E2C" w:rsidRDefault="00F52E2C" w:rsidP="00F52E2C">
      <w:pPr>
        <w:pStyle w:val="Heading1"/>
        <w:widowControl/>
        <w:rPr>
          <w:rFonts w:ascii="Arial" w:hAnsi="Arial" w:cs="Arial"/>
          <w:sz w:val="22"/>
          <w:szCs w:val="22"/>
        </w:rPr>
      </w:pPr>
    </w:p>
    <w:p w14:paraId="5C519761" w14:textId="77777777" w:rsidR="00F52E2C" w:rsidRDefault="00F52E2C" w:rsidP="00F52E2C">
      <w:pPr>
        <w:jc w:val="both"/>
        <w:rPr>
          <w:rFonts w:ascii="Arial" w:hAnsi="Arial" w:cs="Arial"/>
          <w:color w:val="000000"/>
          <w:sz w:val="22"/>
          <w:szCs w:val="22"/>
        </w:rPr>
      </w:pPr>
    </w:p>
    <w:p w14:paraId="41293B74"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04-Agric-B5 - Power Units for Agricultural, Biosystems, and Food Industries</w:t>
      </w:r>
      <w:r>
        <w:rPr>
          <w:rFonts w:ascii="Arial" w:hAnsi="Arial" w:cs="Arial"/>
          <w:color w:val="000000"/>
          <w:sz w:val="22"/>
          <w:szCs w:val="22"/>
        </w:rPr>
        <w:t xml:space="preserve"> </w:t>
      </w:r>
    </w:p>
    <w:p w14:paraId="65DABB76"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13569468" w14:textId="77777777" w:rsidR="00F52E2C" w:rsidRDefault="00F52E2C" w:rsidP="00F52E2C">
      <w:pPr>
        <w:pStyle w:val="BodyText2"/>
        <w:jc w:val="both"/>
        <w:rPr>
          <w:rFonts w:ascii="Arial" w:hAnsi="Arial" w:cs="Arial"/>
          <w:color w:val="000000"/>
          <w:sz w:val="22"/>
          <w:szCs w:val="22"/>
        </w:rPr>
      </w:pPr>
      <w:r>
        <w:rPr>
          <w:rFonts w:ascii="Arial" w:hAnsi="Arial" w:cs="Arial"/>
          <w:color w:val="000000"/>
          <w:sz w:val="22"/>
          <w:szCs w:val="22"/>
        </w:rPr>
        <w:t xml:space="preserve">Internal combustion engines, fuels and combustion, engine design, energy conversion.  Thermal efficiency, supercharging, and turbocharging.  Power transmission systems, traction mechanics, concepts of motion resistance, sinkage, and slip.  Theories of tractive propulsion and soil/vehicle mechanics, comparison of the performance of ground drive components, tractive efficiency, pull/weight </w:t>
      </w:r>
      <w:r>
        <w:rPr>
          <w:rFonts w:ascii="Arial" w:hAnsi="Arial" w:cs="Arial"/>
          <w:color w:val="000000"/>
          <w:sz w:val="22"/>
          <w:szCs w:val="22"/>
        </w:rPr>
        <w:lastRenderedPageBreak/>
        <w:t xml:space="preserve">ratios.  Vehicle mechanics, equations of motion, force analysis, longitudinal and lateral stability.  Implement hitch and control systems and their influence on tractor dynamics.  Hydraulic power transmission systems, components and characteristics.  Ergonomics of operator-controlled machines, human responses, sound, vibration, and comfort control. Pneumatic systems. Special requirements for power units for food processing systems. </w:t>
      </w:r>
    </w:p>
    <w:p w14:paraId="7B881AE4" w14:textId="77777777" w:rsidR="00F52E2C" w:rsidRDefault="00F52E2C" w:rsidP="00F52E2C">
      <w:pPr>
        <w:jc w:val="both"/>
        <w:rPr>
          <w:rFonts w:ascii="Arial" w:hAnsi="Arial" w:cs="Arial"/>
          <w:b/>
          <w:bCs/>
          <w:color w:val="000000"/>
          <w:sz w:val="22"/>
          <w:szCs w:val="22"/>
        </w:rPr>
      </w:pPr>
    </w:p>
    <w:p w14:paraId="2F7C971D"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59BDF7CB" w14:textId="77777777" w:rsidR="00F52E2C" w:rsidRDefault="00F52E2C" w:rsidP="00F52E2C">
      <w:pPr>
        <w:pStyle w:val="Default"/>
        <w:rPr>
          <w:rFonts w:ascii="Arial" w:hAnsi="Arial" w:cs="Arial"/>
          <w:sz w:val="22"/>
          <w:szCs w:val="22"/>
        </w:rPr>
      </w:pPr>
    </w:p>
    <w:p w14:paraId="67D812CA"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Goering, C.E., M.L. Stone, D.W. Smith, and P.K. Turnquist, </w:t>
      </w:r>
      <w:r>
        <w:rPr>
          <w:rFonts w:ascii="Arial" w:hAnsi="Arial" w:cs="Arial"/>
          <w:sz w:val="22"/>
          <w:szCs w:val="22"/>
          <w:u w:val="single"/>
        </w:rPr>
        <w:t>Off-Road Vehicle Engineering Principles</w:t>
      </w:r>
      <w:r>
        <w:rPr>
          <w:rFonts w:ascii="Arial" w:hAnsi="Arial" w:cs="Arial"/>
          <w:sz w:val="22"/>
          <w:szCs w:val="22"/>
        </w:rPr>
        <w:t>. ASAE, St. Joseph, MI, 2003.</w:t>
      </w:r>
    </w:p>
    <w:p w14:paraId="6755CCBC" w14:textId="77777777" w:rsidR="00F52E2C" w:rsidRDefault="00F52E2C" w:rsidP="00F52E2C">
      <w:pPr>
        <w:pStyle w:val="Default"/>
      </w:pPr>
    </w:p>
    <w:p w14:paraId="619C4414"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04-Agric-B6 - Irrigation, Drainage, and Erosion Control</w:t>
      </w:r>
      <w:r>
        <w:rPr>
          <w:rFonts w:ascii="Arial" w:hAnsi="Arial" w:cs="Arial"/>
          <w:color w:val="000000"/>
          <w:sz w:val="22"/>
          <w:szCs w:val="22"/>
        </w:rPr>
        <w:t xml:space="preserve"> </w:t>
      </w:r>
    </w:p>
    <w:p w14:paraId="42EC8FCD"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085591D4" w14:textId="77777777" w:rsidR="00F52E2C" w:rsidRDefault="00F52E2C" w:rsidP="00F52E2C">
      <w:pPr>
        <w:pStyle w:val="BodyText2"/>
        <w:jc w:val="both"/>
        <w:rPr>
          <w:rFonts w:ascii="Arial" w:hAnsi="Arial" w:cs="Arial"/>
          <w:color w:val="000000"/>
          <w:sz w:val="22"/>
          <w:szCs w:val="22"/>
        </w:rPr>
      </w:pPr>
      <w:r>
        <w:rPr>
          <w:rFonts w:ascii="Arial" w:hAnsi="Arial" w:cs="Arial"/>
          <w:color w:val="000000"/>
          <w:sz w:val="22"/>
          <w:szCs w:val="22"/>
        </w:rPr>
        <w:t xml:space="preserve">Irrigation. Land classification, development, and preparation.  Consumptive use of water, estimation of crop water requirements.  Design of distribution systems, canals and structures, design of sprinkler and surface systems.  Selection of nozzles, pipes, pump, and power units.  Analysis of rate of advance and recession curves.  Irrigation efficiencies.  Design of low earth dams. </w:t>
      </w:r>
    </w:p>
    <w:p w14:paraId="55C82A23" w14:textId="77777777" w:rsidR="00F52E2C" w:rsidRDefault="00F52E2C" w:rsidP="00F52E2C">
      <w:pPr>
        <w:pStyle w:val="BodyText2"/>
        <w:jc w:val="both"/>
        <w:rPr>
          <w:rFonts w:ascii="Arial" w:hAnsi="Arial" w:cs="Arial"/>
          <w:color w:val="000000"/>
          <w:sz w:val="22"/>
          <w:szCs w:val="22"/>
        </w:rPr>
      </w:pPr>
      <w:r>
        <w:rPr>
          <w:rFonts w:ascii="Arial" w:hAnsi="Arial" w:cs="Arial"/>
          <w:color w:val="000000"/>
          <w:sz w:val="22"/>
          <w:szCs w:val="22"/>
        </w:rPr>
        <w:t xml:space="preserve"> </w:t>
      </w:r>
    </w:p>
    <w:p w14:paraId="7B055C6C" w14:textId="77777777" w:rsidR="00F52E2C" w:rsidRDefault="00F52E2C" w:rsidP="00F52E2C">
      <w:pPr>
        <w:pStyle w:val="BodyText2"/>
        <w:jc w:val="both"/>
        <w:rPr>
          <w:rFonts w:ascii="Arial" w:hAnsi="Arial" w:cs="Arial"/>
          <w:color w:val="000000"/>
          <w:sz w:val="22"/>
          <w:szCs w:val="22"/>
        </w:rPr>
      </w:pPr>
      <w:r>
        <w:rPr>
          <w:rFonts w:ascii="Arial" w:hAnsi="Arial" w:cs="Arial"/>
          <w:color w:val="000000"/>
          <w:sz w:val="22"/>
          <w:szCs w:val="22"/>
        </w:rPr>
        <w:t xml:space="preserve">Drainage. Design, layout and installation of subsurface and surface systems.  Spacing formulae for steady-state and transient conditions.  Outlet ditch design.  Flow through bridges and culverts.  Drainage pumps, secondary drainage practices, surface drainage, grading, land levelling, water table control.  Use of drainage systems to control water pollution. Implications  of draining wetlands. </w:t>
      </w:r>
    </w:p>
    <w:p w14:paraId="17B7A807" w14:textId="77777777" w:rsidR="00F52E2C" w:rsidRDefault="00F52E2C" w:rsidP="00F52E2C">
      <w:pPr>
        <w:pStyle w:val="BodyText2"/>
        <w:jc w:val="both"/>
        <w:rPr>
          <w:rFonts w:ascii="Arial" w:hAnsi="Arial" w:cs="Arial"/>
          <w:color w:val="000000"/>
          <w:sz w:val="22"/>
          <w:szCs w:val="22"/>
        </w:rPr>
      </w:pPr>
      <w:r>
        <w:rPr>
          <w:rFonts w:ascii="Arial" w:hAnsi="Arial" w:cs="Arial"/>
          <w:color w:val="000000"/>
          <w:sz w:val="22"/>
          <w:szCs w:val="22"/>
        </w:rPr>
        <w:t xml:space="preserve"> </w:t>
      </w:r>
    </w:p>
    <w:p w14:paraId="7BB5D3B4" w14:textId="77777777" w:rsidR="00F52E2C" w:rsidRDefault="00F52E2C" w:rsidP="00F52E2C">
      <w:pPr>
        <w:pStyle w:val="BodyText2"/>
        <w:jc w:val="both"/>
        <w:rPr>
          <w:rFonts w:ascii="Arial" w:hAnsi="Arial" w:cs="Arial"/>
          <w:color w:val="000000"/>
          <w:sz w:val="22"/>
          <w:szCs w:val="22"/>
        </w:rPr>
      </w:pPr>
      <w:r>
        <w:rPr>
          <w:rFonts w:ascii="Arial" w:hAnsi="Arial" w:cs="Arial"/>
          <w:color w:val="000000"/>
          <w:sz w:val="22"/>
          <w:szCs w:val="22"/>
        </w:rPr>
        <w:t xml:space="preserve">Erosion Control. Basic principles of wind and water erosion. Soil loss prediction methods and sustainability.  Methods of soil erosion and sediment control including contouring, terracing, grass waterways, silt fences, channel stabilization, and land management practices.  Agroforestry and cropping systems. </w:t>
      </w:r>
    </w:p>
    <w:p w14:paraId="0987A551" w14:textId="77777777" w:rsidR="00F52E2C" w:rsidRDefault="00F52E2C" w:rsidP="00F52E2C">
      <w:pPr>
        <w:pStyle w:val="BodyText2"/>
        <w:jc w:val="both"/>
        <w:rPr>
          <w:rFonts w:ascii="Arial" w:hAnsi="Arial" w:cs="Arial"/>
          <w:color w:val="000000"/>
          <w:sz w:val="22"/>
          <w:szCs w:val="22"/>
        </w:rPr>
      </w:pPr>
    </w:p>
    <w:p w14:paraId="33DDD0E5"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Texts:</w:t>
      </w:r>
    </w:p>
    <w:p w14:paraId="5FA3AB12" w14:textId="77777777" w:rsidR="00F52E2C" w:rsidRDefault="00F52E2C" w:rsidP="00F52E2C">
      <w:pPr>
        <w:pStyle w:val="Default"/>
        <w:rPr>
          <w:rFonts w:ascii="Arial" w:hAnsi="Arial" w:cs="Arial"/>
          <w:sz w:val="22"/>
          <w:szCs w:val="22"/>
        </w:rPr>
      </w:pPr>
    </w:p>
    <w:p w14:paraId="24E6AF20" w14:textId="77777777" w:rsidR="00F52E2C" w:rsidRDefault="00F52E2C" w:rsidP="00F52E2C">
      <w:pPr>
        <w:tabs>
          <w:tab w:val="left" w:pos="-1440"/>
        </w:tabs>
        <w:spacing w:after="120"/>
        <w:rPr>
          <w:rFonts w:ascii="Arial" w:hAnsi="Arial" w:cs="Arial"/>
          <w:sz w:val="22"/>
          <w:szCs w:val="22"/>
        </w:rPr>
      </w:pPr>
      <w:r>
        <w:rPr>
          <w:rFonts w:ascii="Arial" w:hAnsi="Arial" w:cs="Arial"/>
          <w:sz w:val="22"/>
          <w:szCs w:val="22"/>
        </w:rPr>
        <w:t xml:space="preserve">Schwab, G.O., D.D. Fangmeier, W.J. Elliot, and R.C. Fravert, </w:t>
      </w:r>
      <w:r>
        <w:rPr>
          <w:rFonts w:ascii="Arial" w:hAnsi="Arial" w:cs="Arial"/>
          <w:sz w:val="22"/>
          <w:szCs w:val="22"/>
          <w:u w:val="single"/>
        </w:rPr>
        <w:t>Soil and Water Conservation Engineering</w:t>
      </w:r>
      <w:r>
        <w:rPr>
          <w:rFonts w:ascii="Arial" w:hAnsi="Arial" w:cs="Arial"/>
          <w:sz w:val="22"/>
          <w:szCs w:val="22"/>
        </w:rPr>
        <w:t>.  4</w:t>
      </w:r>
      <w:r>
        <w:rPr>
          <w:rFonts w:ascii="Arial" w:hAnsi="Arial" w:cs="Arial"/>
          <w:sz w:val="22"/>
          <w:szCs w:val="22"/>
          <w:vertAlign w:val="superscript"/>
        </w:rPr>
        <w:t>th</w:t>
      </w:r>
      <w:r>
        <w:rPr>
          <w:rFonts w:ascii="Arial" w:hAnsi="Arial" w:cs="Arial"/>
          <w:sz w:val="22"/>
          <w:szCs w:val="22"/>
        </w:rPr>
        <w:t xml:space="preserve"> Edition. J. Wiley &amp; Sons, 1993.</w:t>
      </w:r>
    </w:p>
    <w:p w14:paraId="40D93372" w14:textId="77777777" w:rsidR="00F52E2C" w:rsidRDefault="00F52E2C" w:rsidP="00F52E2C">
      <w:pPr>
        <w:tabs>
          <w:tab w:val="left" w:pos="-1440"/>
        </w:tabs>
        <w:spacing w:after="120"/>
        <w:rPr>
          <w:rFonts w:ascii="Arial" w:hAnsi="Arial" w:cs="Arial"/>
          <w:sz w:val="22"/>
          <w:szCs w:val="22"/>
        </w:rPr>
      </w:pPr>
      <w:r>
        <w:rPr>
          <w:rFonts w:ascii="Arial" w:hAnsi="Arial" w:cs="Arial"/>
          <w:sz w:val="22"/>
          <w:szCs w:val="22"/>
        </w:rPr>
        <w:t xml:space="preserve">Smedema &amp; Rycroft, </w:t>
      </w:r>
      <w:r>
        <w:rPr>
          <w:rFonts w:ascii="Arial" w:hAnsi="Arial" w:cs="Arial"/>
          <w:sz w:val="22"/>
          <w:szCs w:val="22"/>
          <w:u w:val="single"/>
        </w:rPr>
        <w:t>Land Drainage</w:t>
      </w:r>
      <w:r>
        <w:rPr>
          <w:rFonts w:ascii="Arial" w:hAnsi="Arial" w:cs="Arial"/>
          <w:sz w:val="22"/>
          <w:szCs w:val="22"/>
        </w:rPr>
        <w:t>.  Cornell U. Press, 1993.</w:t>
      </w:r>
    </w:p>
    <w:p w14:paraId="67976791"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James, L.G., </w:t>
      </w:r>
      <w:r>
        <w:rPr>
          <w:rFonts w:ascii="Arial" w:hAnsi="Arial" w:cs="Arial"/>
          <w:sz w:val="22"/>
          <w:szCs w:val="22"/>
          <w:u w:val="single"/>
        </w:rPr>
        <w:t>Principles of Farm Irrigation System Design</w:t>
      </w:r>
      <w:r>
        <w:rPr>
          <w:rFonts w:ascii="Arial" w:hAnsi="Arial" w:cs="Arial"/>
          <w:sz w:val="22"/>
          <w:szCs w:val="22"/>
        </w:rPr>
        <w:t>.  Krieger Publishing Company, 1993.</w:t>
      </w:r>
    </w:p>
    <w:p w14:paraId="366D06A2" w14:textId="77777777" w:rsidR="00F52E2C" w:rsidRDefault="00F52E2C" w:rsidP="00F52E2C">
      <w:pPr>
        <w:pStyle w:val="BodyText2"/>
        <w:jc w:val="both"/>
        <w:rPr>
          <w:rFonts w:ascii="Arial" w:hAnsi="Arial" w:cs="Arial"/>
          <w:color w:val="000000"/>
          <w:sz w:val="22"/>
          <w:szCs w:val="22"/>
        </w:rPr>
      </w:pPr>
    </w:p>
    <w:p w14:paraId="0FA45058" w14:textId="77777777" w:rsidR="00F52E2C" w:rsidRDefault="00F52E2C" w:rsidP="00F52E2C">
      <w:pPr>
        <w:pStyle w:val="Default"/>
      </w:pPr>
    </w:p>
    <w:p w14:paraId="2DAAEB21"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04-Agric-B7 - Principles of Hydrology</w:t>
      </w:r>
      <w:r>
        <w:rPr>
          <w:rFonts w:ascii="Arial" w:hAnsi="Arial" w:cs="Arial"/>
          <w:color w:val="000000"/>
          <w:sz w:val="22"/>
          <w:szCs w:val="22"/>
        </w:rPr>
        <w:t xml:space="preserve"> </w:t>
      </w:r>
    </w:p>
    <w:p w14:paraId="110B1C72"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724EF184" w14:textId="77777777" w:rsidR="00F52E2C" w:rsidRDefault="00F52E2C" w:rsidP="00F52E2C">
      <w:pPr>
        <w:pStyle w:val="BodyText2"/>
        <w:jc w:val="both"/>
        <w:rPr>
          <w:rFonts w:ascii="Arial" w:hAnsi="Arial" w:cs="Arial"/>
          <w:color w:val="000000"/>
          <w:sz w:val="22"/>
          <w:szCs w:val="22"/>
        </w:rPr>
      </w:pPr>
      <w:r>
        <w:rPr>
          <w:rFonts w:ascii="Arial" w:hAnsi="Arial" w:cs="Arial"/>
          <w:color w:val="000000"/>
          <w:sz w:val="22"/>
          <w:szCs w:val="22"/>
        </w:rPr>
        <w:lastRenderedPageBreak/>
        <w:t xml:space="preserve">Fundamentals of hydrologic processes. Commonly used instrumentation.  Collection, analysis, and interpretation of hydrologic data.  Aerial depth and intensity/duration/frequency precipitation relationships, maximum probable precipitation and risk.  Energy balance; estimation of amounts from land, lakes, and vegetative surfaces.  Interception.  Fundamentals of flow of water through saturated and partially saturated porous media, infiltration.  Groundwater geology, well development and pump tests.  Runoff hydrograph components and separation, prediction of peak flows, SCS curve number, runoff volume prediction, hydrograph synthesis, flood-routing, snow-melt.  Effects of land management practices.  Sedimentation.  Hydrologic models. </w:t>
      </w:r>
    </w:p>
    <w:p w14:paraId="59944652" w14:textId="77777777" w:rsidR="00F52E2C" w:rsidRDefault="00F52E2C" w:rsidP="00F52E2C">
      <w:pPr>
        <w:jc w:val="both"/>
        <w:rPr>
          <w:rFonts w:ascii="Arial" w:hAnsi="Arial" w:cs="Arial"/>
          <w:b/>
          <w:bCs/>
          <w:color w:val="000000"/>
          <w:sz w:val="22"/>
          <w:szCs w:val="22"/>
        </w:rPr>
      </w:pPr>
    </w:p>
    <w:p w14:paraId="285A8AE3"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348EEACD" w14:textId="77777777" w:rsidR="00F52E2C" w:rsidRDefault="00F52E2C" w:rsidP="00F52E2C">
      <w:pPr>
        <w:pStyle w:val="Default"/>
        <w:rPr>
          <w:rFonts w:ascii="Arial" w:hAnsi="Arial" w:cs="Arial"/>
          <w:sz w:val="22"/>
          <w:szCs w:val="22"/>
        </w:rPr>
      </w:pPr>
    </w:p>
    <w:p w14:paraId="69D2871F"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Ward, A.D. and S.W. Trimble (editors), </w:t>
      </w:r>
      <w:r>
        <w:rPr>
          <w:rFonts w:ascii="Arial" w:hAnsi="Arial" w:cs="Arial"/>
          <w:sz w:val="22"/>
          <w:szCs w:val="22"/>
          <w:u w:val="single"/>
        </w:rPr>
        <w:t>Environmental Hydrology</w:t>
      </w:r>
      <w:r>
        <w:rPr>
          <w:rFonts w:ascii="Arial" w:hAnsi="Arial" w:cs="Arial"/>
          <w:sz w:val="22"/>
          <w:szCs w:val="22"/>
        </w:rPr>
        <w:t>.  2</w:t>
      </w:r>
      <w:r>
        <w:rPr>
          <w:rFonts w:ascii="Arial" w:hAnsi="Arial" w:cs="Arial"/>
          <w:sz w:val="22"/>
          <w:szCs w:val="22"/>
          <w:vertAlign w:val="superscript"/>
        </w:rPr>
        <w:t>nd</w:t>
      </w:r>
      <w:r>
        <w:rPr>
          <w:rFonts w:ascii="Arial" w:hAnsi="Arial" w:cs="Arial"/>
          <w:sz w:val="22"/>
          <w:szCs w:val="22"/>
        </w:rPr>
        <w:t xml:space="preserve"> Edition. Lewis Publishers, CRC Press, 2004.</w:t>
      </w:r>
    </w:p>
    <w:p w14:paraId="4C96A97F" w14:textId="77777777" w:rsidR="00F52E2C" w:rsidRDefault="00F52E2C" w:rsidP="00F52E2C">
      <w:pPr>
        <w:pStyle w:val="Default"/>
      </w:pPr>
    </w:p>
    <w:p w14:paraId="4AF142EE"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04-Agric-B8 - Food Process Engineering (Part 1)</w:t>
      </w:r>
      <w:r>
        <w:rPr>
          <w:rFonts w:ascii="Arial" w:hAnsi="Arial" w:cs="Arial"/>
          <w:color w:val="000000"/>
          <w:sz w:val="22"/>
          <w:szCs w:val="22"/>
        </w:rPr>
        <w:t xml:space="preserve"> </w:t>
      </w:r>
    </w:p>
    <w:p w14:paraId="24A17D7A"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62578311"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Heating and cooling processes for foods:  Steady-state heating and cooling of foods.  Unsteady-state heating and cooling of foods.  Heat exchangers used in the food process industry.  Heat transfer in agitated vessels.  Effects of heat on foods.  Heat sources:  steam, microwave, RF. </w:t>
      </w:r>
    </w:p>
    <w:p w14:paraId="524C0388"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493068E0"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Thermal processes:  Thermal inactivation kinetics.  Thermal death time relationships.  Process sterilizing value.  Heat transfer in canned foods.  Process calculations: general methods, Ball formula method.  Commercial sterilization systems:  batch and, continuous retort systems.  Aseptic processing. </w:t>
      </w:r>
    </w:p>
    <w:p w14:paraId="61342580"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288F8E52"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Food freezing and freeze concentration:  Thermodynamics of food freezing.  Phase diagrams.  Properties of frozen foods.  Freezing-time calculations.  Freezing systems.  Transport phenomena in freeze concentration.  Economics of freeze concentration. </w:t>
      </w:r>
    </w:p>
    <w:p w14:paraId="2653AC11"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72FCDE91"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Evaporation and freeze concentration:  Thermodynamics of food evaporation.  Thermal sensitivity of foods.  Physical and chemical properties of foods related to evaporation.  Types of evaporators.  Evaporator calculations: single and multiple effect evaporators.  Vapor recompression.  Transport phenomena in evaporation.  Instrumentation, control, automation.  Economics of evaporation. </w:t>
      </w:r>
    </w:p>
    <w:p w14:paraId="69F34B12" w14:textId="77777777" w:rsidR="00F52E2C" w:rsidRDefault="00F52E2C" w:rsidP="00F52E2C">
      <w:pPr>
        <w:rPr>
          <w:rFonts w:ascii="Arial" w:hAnsi="Arial" w:cs="Arial"/>
          <w:color w:val="000000"/>
          <w:sz w:val="22"/>
          <w:szCs w:val="22"/>
        </w:rPr>
      </w:pPr>
      <w:r>
        <w:rPr>
          <w:rFonts w:ascii="Arial" w:hAnsi="Arial" w:cs="Arial"/>
          <w:b/>
          <w:bCs/>
          <w:color w:val="000000"/>
          <w:sz w:val="22"/>
          <w:szCs w:val="22"/>
        </w:rPr>
        <w:t xml:space="preserve"> </w:t>
      </w:r>
    </w:p>
    <w:p w14:paraId="3593EF0B"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Texts:</w:t>
      </w:r>
    </w:p>
    <w:p w14:paraId="07465C5B" w14:textId="77777777" w:rsidR="00F52E2C" w:rsidRDefault="00F52E2C" w:rsidP="00F52E2C">
      <w:pPr>
        <w:pStyle w:val="Default"/>
        <w:rPr>
          <w:rFonts w:ascii="Arial" w:hAnsi="Arial" w:cs="Arial"/>
          <w:sz w:val="22"/>
          <w:szCs w:val="22"/>
        </w:rPr>
      </w:pPr>
    </w:p>
    <w:p w14:paraId="3151BCFE" w14:textId="77777777" w:rsidR="00F52E2C" w:rsidRDefault="00F52E2C" w:rsidP="00F52E2C">
      <w:pPr>
        <w:tabs>
          <w:tab w:val="left" w:pos="-1440"/>
        </w:tabs>
        <w:spacing w:after="120"/>
        <w:rPr>
          <w:rFonts w:ascii="Arial" w:hAnsi="Arial" w:cs="Arial"/>
          <w:sz w:val="22"/>
          <w:szCs w:val="22"/>
        </w:rPr>
      </w:pPr>
      <w:r>
        <w:rPr>
          <w:rFonts w:ascii="Arial" w:hAnsi="Arial" w:cs="Arial"/>
          <w:sz w:val="22"/>
          <w:szCs w:val="22"/>
        </w:rPr>
        <w:t xml:space="preserve">Toledo, R.T., </w:t>
      </w:r>
      <w:r>
        <w:rPr>
          <w:rFonts w:ascii="Arial" w:hAnsi="Arial" w:cs="Arial"/>
          <w:sz w:val="22"/>
          <w:szCs w:val="22"/>
          <w:u w:val="single"/>
        </w:rPr>
        <w:t>Fundamentals of Food Process Engineering</w:t>
      </w:r>
      <w:r>
        <w:rPr>
          <w:rFonts w:ascii="Arial" w:hAnsi="Arial" w:cs="Arial"/>
          <w:sz w:val="22"/>
          <w:szCs w:val="22"/>
        </w:rPr>
        <w:t>. 2</w:t>
      </w:r>
      <w:r>
        <w:rPr>
          <w:rFonts w:ascii="Arial" w:hAnsi="Arial" w:cs="Arial"/>
          <w:sz w:val="22"/>
          <w:szCs w:val="22"/>
          <w:vertAlign w:val="superscript"/>
        </w:rPr>
        <w:t>nd</w:t>
      </w:r>
      <w:r>
        <w:rPr>
          <w:rFonts w:ascii="Arial" w:hAnsi="Arial" w:cs="Arial"/>
          <w:sz w:val="22"/>
          <w:szCs w:val="22"/>
        </w:rPr>
        <w:t xml:space="preserve"> Edition.  Van Nostrand, Reinhold, New York, 1991.</w:t>
      </w:r>
    </w:p>
    <w:p w14:paraId="27CC1D03" w14:textId="77777777" w:rsidR="00F52E2C" w:rsidRDefault="00F52E2C" w:rsidP="00F52E2C">
      <w:pPr>
        <w:widowControl/>
        <w:spacing w:after="120"/>
        <w:rPr>
          <w:rFonts w:ascii="Arial" w:hAnsi="Arial" w:cs="Arial"/>
          <w:sz w:val="22"/>
          <w:szCs w:val="22"/>
        </w:rPr>
      </w:pPr>
      <w:r>
        <w:rPr>
          <w:rFonts w:ascii="Arial" w:hAnsi="Arial" w:cs="Arial"/>
          <w:sz w:val="22"/>
          <w:szCs w:val="22"/>
        </w:rPr>
        <w:t xml:space="preserve">Singh, R.P. and D.R. Heldman, </w:t>
      </w:r>
      <w:r>
        <w:rPr>
          <w:rFonts w:ascii="Arial" w:hAnsi="Arial" w:cs="Arial"/>
          <w:sz w:val="22"/>
          <w:szCs w:val="22"/>
          <w:u w:val="single"/>
        </w:rPr>
        <w:t>Introduction to Food Engineering</w:t>
      </w:r>
      <w:r>
        <w:rPr>
          <w:rFonts w:ascii="Arial" w:hAnsi="Arial" w:cs="Arial"/>
          <w:sz w:val="22"/>
          <w:szCs w:val="22"/>
        </w:rPr>
        <w:t>. 3</w:t>
      </w:r>
      <w:r>
        <w:rPr>
          <w:rFonts w:ascii="Arial" w:hAnsi="Arial" w:cs="Arial"/>
          <w:sz w:val="22"/>
          <w:szCs w:val="22"/>
          <w:vertAlign w:val="superscript"/>
        </w:rPr>
        <w:t>rd</w:t>
      </w:r>
      <w:r>
        <w:rPr>
          <w:rFonts w:ascii="Arial" w:hAnsi="Arial" w:cs="Arial"/>
          <w:sz w:val="22"/>
          <w:szCs w:val="22"/>
        </w:rPr>
        <w:t xml:space="preserve"> Edition. Academic Press, New York, NY, 2001.</w:t>
      </w:r>
    </w:p>
    <w:p w14:paraId="5C81D388" w14:textId="77777777" w:rsidR="00F52E2C" w:rsidRDefault="00F52E2C" w:rsidP="00F52E2C">
      <w:pPr>
        <w:widowControl/>
        <w:spacing w:after="120"/>
        <w:rPr>
          <w:rFonts w:ascii="Arial" w:hAnsi="Arial" w:cs="Arial"/>
          <w:sz w:val="22"/>
          <w:szCs w:val="22"/>
        </w:rPr>
      </w:pPr>
      <w:r>
        <w:rPr>
          <w:rFonts w:ascii="Arial" w:hAnsi="Arial" w:cs="Arial"/>
          <w:sz w:val="22"/>
          <w:szCs w:val="22"/>
        </w:rPr>
        <w:t>Ibarz, Albert and Gustavo V. Barbosa-C</w:t>
      </w:r>
      <w:r>
        <w:rPr>
          <w:rFonts w:ascii="Arial" w:hAnsi="Arial" w:cs="Arial"/>
          <w:sz w:val="22"/>
          <w:szCs w:val="22"/>
          <w:lang w:val="en-CA"/>
        </w:rPr>
        <w:t>á</w:t>
      </w:r>
      <w:r>
        <w:rPr>
          <w:rFonts w:ascii="Arial" w:hAnsi="Arial" w:cs="Arial"/>
          <w:sz w:val="22"/>
          <w:szCs w:val="22"/>
        </w:rPr>
        <w:t xml:space="preserve">novas, </w:t>
      </w:r>
      <w:r>
        <w:rPr>
          <w:rFonts w:ascii="Arial" w:hAnsi="Arial" w:cs="Arial"/>
          <w:sz w:val="22"/>
          <w:szCs w:val="22"/>
          <w:u w:val="single"/>
        </w:rPr>
        <w:t>Unit Operations in Food Engineering</w:t>
      </w:r>
      <w:r>
        <w:rPr>
          <w:rFonts w:ascii="Arial" w:hAnsi="Arial" w:cs="Arial"/>
          <w:sz w:val="22"/>
          <w:szCs w:val="22"/>
        </w:rPr>
        <w:t>. CRC Press Boca Raton, 2003.</w:t>
      </w:r>
    </w:p>
    <w:p w14:paraId="7B9CE145" w14:textId="77777777" w:rsidR="00F52E2C" w:rsidRDefault="00F52E2C" w:rsidP="00F52E2C">
      <w:pPr>
        <w:rPr>
          <w:rFonts w:ascii="Arial" w:hAnsi="Arial" w:cs="Arial"/>
          <w:b/>
          <w:bCs/>
          <w:color w:val="000000"/>
          <w:sz w:val="22"/>
          <w:szCs w:val="22"/>
        </w:rPr>
      </w:pPr>
    </w:p>
    <w:p w14:paraId="4C7AFE3D" w14:textId="77777777" w:rsidR="00F52E2C" w:rsidRDefault="00F52E2C" w:rsidP="00F52E2C">
      <w:pPr>
        <w:rPr>
          <w:rFonts w:ascii="Arial" w:hAnsi="Arial" w:cs="Arial"/>
          <w:color w:val="000000"/>
          <w:sz w:val="22"/>
          <w:szCs w:val="22"/>
        </w:rPr>
      </w:pPr>
      <w:r>
        <w:rPr>
          <w:rFonts w:ascii="Arial" w:hAnsi="Arial" w:cs="Arial"/>
          <w:b/>
          <w:bCs/>
          <w:color w:val="000000"/>
          <w:sz w:val="22"/>
          <w:szCs w:val="22"/>
        </w:rPr>
        <w:t>04-Agric-B9 - Food Process Engineering (Part 2)</w:t>
      </w:r>
      <w:r>
        <w:rPr>
          <w:rFonts w:ascii="Arial" w:hAnsi="Arial" w:cs="Arial"/>
          <w:color w:val="000000"/>
          <w:sz w:val="22"/>
          <w:szCs w:val="22"/>
        </w:rPr>
        <w:t xml:space="preserve"> </w:t>
      </w:r>
    </w:p>
    <w:p w14:paraId="257852D6" w14:textId="77777777" w:rsidR="00F52E2C" w:rsidRDefault="00F52E2C" w:rsidP="00F52E2C">
      <w:pPr>
        <w:rPr>
          <w:rFonts w:ascii="Arial" w:hAnsi="Arial" w:cs="Arial"/>
          <w:color w:val="000000"/>
          <w:sz w:val="22"/>
          <w:szCs w:val="22"/>
        </w:rPr>
      </w:pPr>
      <w:r>
        <w:rPr>
          <w:rFonts w:ascii="Arial" w:hAnsi="Arial" w:cs="Arial"/>
          <w:color w:val="000000"/>
          <w:sz w:val="22"/>
          <w:szCs w:val="22"/>
        </w:rPr>
        <w:t xml:space="preserve"> </w:t>
      </w:r>
    </w:p>
    <w:p w14:paraId="140EAC11"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Food dehydration:  Equilibrium moisture content and water activity.  Water sorption isotherms of foods. Drying rates.  Transport phenomena in food dehydration.  Quality changes in food during drying.  Types of dryers.  Dryer design and calculations.  Microwave drying.  Infrared radiation drying.  Electric and magnetic field drying.  Sun drying. </w:t>
      </w:r>
    </w:p>
    <w:p w14:paraId="11EBD73A"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1FAC97C0"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Filtration, sedimentation and centrifugation:  Constant and falling rate filtration.  Continuous filtration. Effects of compaction and of fouling.  Filtration agents.  Equipment.  Sedimentation in air and in liquids. Centrifugation:  equations, effects of concentration, equipment. </w:t>
      </w:r>
    </w:p>
    <w:p w14:paraId="3B4665C2"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16BAA87C"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Membrane processes:  Classification of pressure-driven membrane processes:  microfiltration, ultrafiltration, and reverse osmosis.  Membrane types and selection.  Mechanisms of transport.  Equipment. </w:t>
      </w:r>
    </w:p>
    <w:p w14:paraId="11DE4AD5"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17E9802F"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Extrusion:  Rheology of foods.  Single and multiple screw extruders.  Newtonian and non-Newtonian models for extruders.  Dies.  Power consumption.  Residence-time distributions.  Heat transfer in extruders. </w:t>
      </w:r>
    </w:p>
    <w:p w14:paraId="73E74464"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0A37AED0" w14:textId="77777777" w:rsidR="00F52E2C" w:rsidRDefault="00F52E2C" w:rsidP="00F52E2C">
      <w:pPr>
        <w:pStyle w:val="BodyText2"/>
        <w:jc w:val="both"/>
        <w:rPr>
          <w:rFonts w:ascii="Arial" w:hAnsi="Arial" w:cs="Arial"/>
          <w:color w:val="000000"/>
          <w:sz w:val="22"/>
          <w:szCs w:val="22"/>
        </w:rPr>
      </w:pPr>
      <w:r>
        <w:rPr>
          <w:rFonts w:ascii="Arial" w:hAnsi="Arial" w:cs="Arial"/>
          <w:color w:val="000000"/>
          <w:sz w:val="22"/>
          <w:szCs w:val="22"/>
        </w:rPr>
        <w:t>Cleaning and sanitation:  Types of soil.  Cleanliness criteria.  Cleaning procedures and</w:t>
      </w:r>
      <w:r>
        <w:rPr>
          <w:rFonts w:ascii="Arial" w:hAnsi="Arial" w:cs="Arial"/>
          <w:sz w:val="22"/>
          <w:szCs w:val="22"/>
        </w:rPr>
        <w:t xml:space="preserve"> </w:t>
      </w:r>
      <w:r>
        <w:rPr>
          <w:rFonts w:ascii="Arial" w:hAnsi="Arial" w:cs="Arial"/>
          <w:color w:val="000000"/>
          <w:sz w:val="22"/>
          <w:szCs w:val="22"/>
        </w:rPr>
        <w:t xml:space="preserve">techniques.  CIP systems.  Cleaning agents.  Cleaning kinetics and mechanisms. </w:t>
      </w:r>
    </w:p>
    <w:p w14:paraId="153A060E"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6E070C2B"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Practices to ensure food quality &amp; safety:  practices such as HACCP to ensure food quality and  safety during handling , processing, storage and distribution. </w:t>
      </w:r>
    </w:p>
    <w:p w14:paraId="1F6AB998"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5C5ECC51"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Principles of food packaging:  mass transfer in packaging materials, properties of packaging materials, aseptic processing and packaging. </w:t>
      </w:r>
    </w:p>
    <w:p w14:paraId="3BD11FEF" w14:textId="77777777" w:rsidR="00F52E2C" w:rsidRDefault="00F52E2C" w:rsidP="00F52E2C">
      <w:pPr>
        <w:jc w:val="both"/>
        <w:rPr>
          <w:rFonts w:ascii="Arial" w:hAnsi="Arial" w:cs="Arial"/>
          <w:color w:val="000000"/>
          <w:sz w:val="22"/>
          <w:szCs w:val="22"/>
        </w:rPr>
      </w:pPr>
    </w:p>
    <w:p w14:paraId="60C2EBDD"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Texts:</w:t>
      </w:r>
    </w:p>
    <w:p w14:paraId="30DF6789" w14:textId="77777777" w:rsidR="00F52E2C" w:rsidRDefault="00F52E2C" w:rsidP="00F52E2C">
      <w:pPr>
        <w:pStyle w:val="Default"/>
        <w:rPr>
          <w:rFonts w:ascii="Arial" w:hAnsi="Arial" w:cs="Arial"/>
          <w:sz w:val="22"/>
          <w:szCs w:val="22"/>
        </w:rPr>
      </w:pPr>
    </w:p>
    <w:p w14:paraId="0593BBFA" w14:textId="77777777" w:rsidR="00F52E2C" w:rsidRDefault="00F52E2C" w:rsidP="00F52E2C">
      <w:pPr>
        <w:tabs>
          <w:tab w:val="left" w:pos="-1440"/>
        </w:tabs>
        <w:spacing w:after="120"/>
        <w:rPr>
          <w:rFonts w:ascii="Arial" w:hAnsi="Arial" w:cs="Arial"/>
          <w:sz w:val="22"/>
          <w:szCs w:val="22"/>
        </w:rPr>
      </w:pPr>
      <w:r>
        <w:rPr>
          <w:rFonts w:ascii="Arial" w:hAnsi="Arial" w:cs="Arial"/>
          <w:sz w:val="22"/>
          <w:szCs w:val="22"/>
        </w:rPr>
        <w:t xml:space="preserve">Toledo, R.T., </w:t>
      </w:r>
      <w:r>
        <w:rPr>
          <w:rFonts w:ascii="Arial" w:hAnsi="Arial" w:cs="Arial"/>
          <w:sz w:val="22"/>
          <w:szCs w:val="22"/>
          <w:u w:val="single"/>
        </w:rPr>
        <w:t>Fundamentals of Food Process Engineering</w:t>
      </w:r>
      <w:r>
        <w:rPr>
          <w:rFonts w:ascii="Arial" w:hAnsi="Arial" w:cs="Arial"/>
          <w:sz w:val="22"/>
          <w:szCs w:val="22"/>
        </w:rPr>
        <w:t>. 2</w:t>
      </w:r>
      <w:r>
        <w:rPr>
          <w:rFonts w:ascii="Arial" w:hAnsi="Arial" w:cs="Arial"/>
          <w:sz w:val="22"/>
          <w:szCs w:val="22"/>
          <w:vertAlign w:val="superscript"/>
        </w:rPr>
        <w:t>nd</w:t>
      </w:r>
      <w:r>
        <w:rPr>
          <w:rFonts w:ascii="Arial" w:hAnsi="Arial" w:cs="Arial"/>
          <w:sz w:val="22"/>
          <w:szCs w:val="22"/>
        </w:rPr>
        <w:t xml:space="preserve"> Edition.  Van Nostrand, Reinhold, New York, 1991.</w:t>
      </w:r>
    </w:p>
    <w:p w14:paraId="0F9F2B0F" w14:textId="77777777" w:rsidR="00F52E2C" w:rsidRDefault="00F52E2C" w:rsidP="00F52E2C">
      <w:pPr>
        <w:widowControl/>
        <w:spacing w:after="120"/>
        <w:rPr>
          <w:rFonts w:ascii="Arial" w:hAnsi="Arial" w:cs="Arial"/>
          <w:sz w:val="22"/>
          <w:szCs w:val="22"/>
        </w:rPr>
      </w:pPr>
      <w:r>
        <w:rPr>
          <w:rFonts w:ascii="Arial" w:hAnsi="Arial" w:cs="Arial"/>
          <w:sz w:val="22"/>
          <w:szCs w:val="22"/>
        </w:rPr>
        <w:t xml:space="preserve">Singh, R.P. and D.R. Heldman, </w:t>
      </w:r>
      <w:r>
        <w:rPr>
          <w:rFonts w:ascii="Arial" w:hAnsi="Arial" w:cs="Arial"/>
          <w:sz w:val="22"/>
          <w:szCs w:val="22"/>
          <w:u w:val="single"/>
        </w:rPr>
        <w:t>Introduction to Food Engineering</w:t>
      </w:r>
      <w:r>
        <w:rPr>
          <w:rFonts w:ascii="Arial" w:hAnsi="Arial" w:cs="Arial"/>
          <w:sz w:val="22"/>
          <w:szCs w:val="22"/>
        </w:rPr>
        <w:t>. 3</w:t>
      </w:r>
      <w:r>
        <w:rPr>
          <w:rFonts w:ascii="Arial" w:hAnsi="Arial" w:cs="Arial"/>
          <w:sz w:val="22"/>
          <w:szCs w:val="22"/>
          <w:vertAlign w:val="superscript"/>
        </w:rPr>
        <w:t>rd</w:t>
      </w:r>
      <w:r>
        <w:rPr>
          <w:rFonts w:ascii="Arial" w:hAnsi="Arial" w:cs="Arial"/>
          <w:sz w:val="22"/>
          <w:szCs w:val="22"/>
        </w:rPr>
        <w:t xml:space="preserve"> Edition. Academic Press, New York, NY, 2001.</w:t>
      </w:r>
    </w:p>
    <w:p w14:paraId="68438BA1" w14:textId="77777777" w:rsidR="00F52E2C" w:rsidRDefault="00F52E2C" w:rsidP="00F52E2C">
      <w:pPr>
        <w:widowControl/>
        <w:spacing w:after="120"/>
        <w:rPr>
          <w:rFonts w:ascii="Arial" w:hAnsi="Arial" w:cs="Arial"/>
          <w:sz w:val="22"/>
          <w:szCs w:val="22"/>
        </w:rPr>
      </w:pPr>
      <w:r>
        <w:rPr>
          <w:rFonts w:ascii="Arial" w:hAnsi="Arial" w:cs="Arial"/>
          <w:sz w:val="22"/>
          <w:szCs w:val="22"/>
        </w:rPr>
        <w:t>Ibarz, Albert and Gustavo V. Barbosa-C</w:t>
      </w:r>
      <w:r>
        <w:rPr>
          <w:rFonts w:ascii="Arial" w:hAnsi="Arial" w:cs="Arial"/>
          <w:sz w:val="22"/>
          <w:szCs w:val="22"/>
          <w:lang w:val="en-CA"/>
        </w:rPr>
        <w:t>á</w:t>
      </w:r>
      <w:r>
        <w:rPr>
          <w:rFonts w:ascii="Arial" w:hAnsi="Arial" w:cs="Arial"/>
          <w:sz w:val="22"/>
          <w:szCs w:val="22"/>
        </w:rPr>
        <w:t xml:space="preserve">novas, </w:t>
      </w:r>
      <w:r>
        <w:rPr>
          <w:rFonts w:ascii="Arial" w:hAnsi="Arial" w:cs="Arial"/>
          <w:sz w:val="22"/>
          <w:szCs w:val="22"/>
          <w:u w:val="single"/>
        </w:rPr>
        <w:t>Unit Operations in Food Engineering</w:t>
      </w:r>
      <w:r>
        <w:rPr>
          <w:rFonts w:ascii="Arial" w:hAnsi="Arial" w:cs="Arial"/>
          <w:sz w:val="22"/>
          <w:szCs w:val="22"/>
        </w:rPr>
        <w:t>. CRC Press Boca Raton, 2003.</w:t>
      </w:r>
    </w:p>
    <w:p w14:paraId="02508DA3" w14:textId="77777777" w:rsidR="00F52E2C" w:rsidRDefault="00F52E2C" w:rsidP="00F52E2C">
      <w:pPr>
        <w:rPr>
          <w:rFonts w:ascii="Arial" w:hAnsi="Arial" w:cs="Arial"/>
          <w:b/>
          <w:bCs/>
          <w:color w:val="000000"/>
          <w:sz w:val="22"/>
          <w:szCs w:val="22"/>
        </w:rPr>
      </w:pPr>
    </w:p>
    <w:p w14:paraId="67565A23"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lastRenderedPageBreak/>
        <w:t>04-Agric-B10 - Biochemical Engineering (04-Chem-B4)</w:t>
      </w:r>
      <w:r>
        <w:rPr>
          <w:rFonts w:ascii="Arial" w:hAnsi="Arial" w:cs="Arial"/>
          <w:color w:val="000000"/>
          <w:sz w:val="22"/>
          <w:szCs w:val="22"/>
        </w:rPr>
        <w:t xml:space="preserve"> </w:t>
      </w:r>
    </w:p>
    <w:p w14:paraId="76CCEC32"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2E8E3832"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Basic microbiology and chemistry of cells, biochemical kinetics, enzymes and metabolic pathways, energetics, transport phenomena, and reactor design as applied to biochemical reactors, scale-up, fermentation technology.</w:t>
      </w:r>
      <w:r>
        <w:rPr>
          <w:rFonts w:ascii="Arial" w:hAnsi="Arial" w:cs="Arial"/>
          <w:b/>
          <w:bCs/>
          <w:color w:val="000000"/>
          <w:sz w:val="22"/>
          <w:szCs w:val="22"/>
        </w:rPr>
        <w:t xml:space="preserve"> </w:t>
      </w:r>
    </w:p>
    <w:p w14:paraId="210E9DB9" w14:textId="77777777" w:rsidR="00F52E2C" w:rsidRDefault="00F52E2C" w:rsidP="00F52E2C">
      <w:pPr>
        <w:jc w:val="both"/>
        <w:rPr>
          <w:rFonts w:ascii="Arial" w:hAnsi="Arial" w:cs="Arial"/>
          <w:color w:val="000000"/>
          <w:sz w:val="22"/>
          <w:szCs w:val="22"/>
        </w:rPr>
      </w:pPr>
    </w:p>
    <w:p w14:paraId="48C58797"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5CEF8D56" w14:textId="77777777" w:rsidR="00F52E2C" w:rsidRDefault="00F52E2C" w:rsidP="00F52E2C">
      <w:pPr>
        <w:pStyle w:val="Default"/>
        <w:rPr>
          <w:rFonts w:ascii="Arial" w:hAnsi="Arial" w:cs="Arial"/>
          <w:sz w:val="22"/>
          <w:szCs w:val="22"/>
        </w:rPr>
      </w:pPr>
    </w:p>
    <w:p w14:paraId="6D0E0224" w14:textId="77777777" w:rsidR="00F52E2C" w:rsidRDefault="00F52E2C" w:rsidP="00F52E2C">
      <w:pPr>
        <w:tabs>
          <w:tab w:val="left" w:pos="-1440"/>
        </w:tabs>
        <w:spacing w:after="120"/>
        <w:rPr>
          <w:rFonts w:ascii="Arial" w:hAnsi="Arial" w:cs="Arial"/>
          <w:sz w:val="22"/>
          <w:szCs w:val="22"/>
        </w:rPr>
      </w:pPr>
      <w:r>
        <w:rPr>
          <w:rFonts w:ascii="Arial" w:hAnsi="Arial" w:cs="Arial"/>
          <w:sz w:val="22"/>
          <w:szCs w:val="22"/>
        </w:rPr>
        <w:t xml:space="preserve">Bailey, J.E.and D.F. Ollis, </w:t>
      </w:r>
      <w:r>
        <w:rPr>
          <w:rFonts w:ascii="Arial" w:hAnsi="Arial" w:cs="Arial"/>
          <w:sz w:val="22"/>
          <w:szCs w:val="22"/>
          <w:u w:val="single"/>
        </w:rPr>
        <w:t>Biochemical Engineering Fundamentals</w:t>
      </w:r>
      <w:r>
        <w:rPr>
          <w:rFonts w:ascii="Arial" w:hAnsi="Arial" w:cs="Arial"/>
          <w:sz w:val="22"/>
          <w:szCs w:val="22"/>
        </w:rPr>
        <w:t>, 2</w:t>
      </w:r>
      <w:r>
        <w:rPr>
          <w:rFonts w:ascii="Arial" w:hAnsi="Arial" w:cs="Arial"/>
          <w:sz w:val="22"/>
          <w:szCs w:val="22"/>
          <w:vertAlign w:val="superscript"/>
        </w:rPr>
        <w:t>nd</w:t>
      </w:r>
      <w:r>
        <w:rPr>
          <w:rFonts w:ascii="Arial" w:hAnsi="Arial" w:cs="Arial"/>
          <w:sz w:val="22"/>
          <w:szCs w:val="22"/>
        </w:rPr>
        <w:t xml:space="preserve"> edition.  McGraw-Hill, 1986.</w:t>
      </w:r>
    </w:p>
    <w:p w14:paraId="4D75207B" w14:textId="77777777" w:rsidR="00F52E2C" w:rsidRDefault="00F52E2C" w:rsidP="00F52E2C">
      <w:pPr>
        <w:jc w:val="both"/>
        <w:rPr>
          <w:rFonts w:ascii="Arial" w:hAnsi="Arial" w:cs="Arial"/>
          <w:color w:val="000000"/>
          <w:sz w:val="22"/>
          <w:szCs w:val="22"/>
        </w:rPr>
      </w:pPr>
    </w:p>
    <w:p w14:paraId="216BDCD6"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04-Agric-B11 - Principles of Waste Management</w:t>
      </w:r>
      <w:r>
        <w:rPr>
          <w:rFonts w:ascii="Arial" w:hAnsi="Arial" w:cs="Arial"/>
          <w:color w:val="000000"/>
          <w:sz w:val="22"/>
          <w:szCs w:val="22"/>
        </w:rPr>
        <w:t xml:space="preserve"> </w:t>
      </w:r>
    </w:p>
    <w:p w14:paraId="4203C287" w14:textId="77777777" w:rsidR="00F52E2C" w:rsidRDefault="00F52E2C" w:rsidP="00F52E2C">
      <w:pPr>
        <w:rPr>
          <w:rFonts w:ascii="Arial" w:hAnsi="Arial" w:cs="Arial"/>
          <w:color w:val="000000"/>
          <w:sz w:val="22"/>
          <w:szCs w:val="22"/>
        </w:rPr>
      </w:pPr>
      <w:r>
        <w:rPr>
          <w:rFonts w:ascii="Arial" w:hAnsi="Arial" w:cs="Arial"/>
          <w:color w:val="000000"/>
          <w:sz w:val="22"/>
          <w:szCs w:val="22"/>
        </w:rPr>
        <w:t xml:space="preserve"> </w:t>
      </w:r>
    </w:p>
    <w:p w14:paraId="254A8525" w14:textId="77777777" w:rsidR="00F52E2C" w:rsidRDefault="00F52E2C" w:rsidP="00F52E2C">
      <w:pPr>
        <w:rPr>
          <w:rFonts w:ascii="Arial" w:hAnsi="Arial" w:cs="Arial"/>
          <w:color w:val="000000"/>
          <w:sz w:val="22"/>
          <w:szCs w:val="22"/>
        </w:rPr>
      </w:pPr>
      <w:r>
        <w:rPr>
          <w:rFonts w:ascii="Arial" w:hAnsi="Arial" w:cs="Arial"/>
          <w:color w:val="000000"/>
          <w:sz w:val="22"/>
          <w:szCs w:val="22"/>
        </w:rPr>
        <w:t xml:space="preserve">Characterization of solid and liquid biological waste streams (e.g., C:N ratio, solids/moisture content, suspended solids, COD, BOD, pathogens, etc.).  Sampling and analysis protocols.  The potential to pollute and impact of waste streams on the environment (soil, air and water).  Processes by which waste stream pollutants enter the environment and how their impact can be minimized through proper management and treatment.  Site selection for farms, aquacultural facilities and agro-food industries.  Handling and storage systems for waste management. Land application of organic wastes.  Relevant guidelines and regulatory requirements for such design.  Responsibility and role of the engineer in providing solutions and environmental impact analysis. </w:t>
      </w:r>
    </w:p>
    <w:p w14:paraId="36E29696" w14:textId="77777777" w:rsidR="00F52E2C" w:rsidRDefault="00F52E2C" w:rsidP="00F52E2C">
      <w:pPr>
        <w:rPr>
          <w:rFonts w:ascii="Arial" w:hAnsi="Arial" w:cs="Arial"/>
          <w:color w:val="000000"/>
          <w:sz w:val="22"/>
          <w:szCs w:val="22"/>
        </w:rPr>
      </w:pPr>
    </w:p>
    <w:p w14:paraId="2DB7D089"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Texts:</w:t>
      </w:r>
    </w:p>
    <w:p w14:paraId="7FC7DBA7" w14:textId="77777777" w:rsidR="00F52E2C" w:rsidRDefault="00F52E2C" w:rsidP="00F52E2C">
      <w:pPr>
        <w:pStyle w:val="Default"/>
        <w:rPr>
          <w:rFonts w:ascii="Arial" w:hAnsi="Arial" w:cs="Arial"/>
          <w:sz w:val="22"/>
          <w:szCs w:val="22"/>
        </w:rPr>
      </w:pPr>
    </w:p>
    <w:p w14:paraId="3142853D" w14:textId="77777777" w:rsidR="00F52E2C" w:rsidRDefault="00F52E2C" w:rsidP="00F52E2C">
      <w:pPr>
        <w:tabs>
          <w:tab w:val="left" w:pos="-1440"/>
        </w:tabs>
        <w:spacing w:after="120"/>
        <w:rPr>
          <w:rFonts w:ascii="Arial" w:hAnsi="Arial" w:cs="Arial"/>
          <w:sz w:val="22"/>
          <w:szCs w:val="22"/>
        </w:rPr>
      </w:pPr>
      <w:r>
        <w:rPr>
          <w:rFonts w:ascii="Arial" w:hAnsi="Arial" w:cs="Arial"/>
          <w:sz w:val="22"/>
          <w:szCs w:val="22"/>
        </w:rPr>
        <w:t xml:space="preserve">Peary, H. S., et al, </w:t>
      </w:r>
      <w:r>
        <w:rPr>
          <w:rFonts w:ascii="Arial" w:hAnsi="Arial" w:cs="Arial"/>
          <w:sz w:val="22"/>
          <w:szCs w:val="22"/>
          <w:u w:val="single"/>
        </w:rPr>
        <w:t>Environmental Engineering</w:t>
      </w:r>
      <w:r>
        <w:rPr>
          <w:rFonts w:ascii="Arial" w:hAnsi="Arial" w:cs="Arial"/>
          <w:sz w:val="22"/>
          <w:szCs w:val="22"/>
        </w:rPr>
        <w:t>.  McGraw-Hill, 1995.</w:t>
      </w:r>
    </w:p>
    <w:p w14:paraId="5FFE3A78" w14:textId="77777777" w:rsidR="00F52E2C" w:rsidRDefault="00F52E2C" w:rsidP="00F52E2C">
      <w:pPr>
        <w:tabs>
          <w:tab w:val="left" w:pos="-1440"/>
        </w:tabs>
        <w:spacing w:after="120"/>
        <w:rPr>
          <w:rFonts w:ascii="Arial" w:hAnsi="Arial" w:cs="Arial"/>
          <w:sz w:val="22"/>
          <w:szCs w:val="22"/>
        </w:rPr>
      </w:pPr>
      <w:r>
        <w:rPr>
          <w:rFonts w:ascii="Arial" w:hAnsi="Arial" w:cs="Arial"/>
          <w:sz w:val="22"/>
          <w:szCs w:val="22"/>
        </w:rPr>
        <w:t xml:space="preserve">Loehr, R., </w:t>
      </w:r>
      <w:r>
        <w:rPr>
          <w:rFonts w:ascii="Arial" w:hAnsi="Arial" w:cs="Arial"/>
          <w:sz w:val="22"/>
          <w:szCs w:val="22"/>
          <w:u w:val="single"/>
        </w:rPr>
        <w:t>Pollution Control for Agriculture</w:t>
      </w:r>
      <w:r>
        <w:rPr>
          <w:rFonts w:ascii="Arial" w:hAnsi="Arial" w:cs="Arial"/>
          <w:sz w:val="22"/>
          <w:szCs w:val="22"/>
        </w:rPr>
        <w:t>.  Academic Press, Orlando, USA, 1984.</w:t>
      </w:r>
    </w:p>
    <w:p w14:paraId="3715E81C" w14:textId="77777777" w:rsidR="00F52E2C" w:rsidRDefault="00F52E2C" w:rsidP="00F52E2C">
      <w:pPr>
        <w:pStyle w:val="Default"/>
      </w:pPr>
    </w:p>
    <w:p w14:paraId="5E763DD5"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 xml:space="preserve">04-Agric-B12 - Principles of Biological Waste Treatment </w:t>
      </w:r>
    </w:p>
    <w:p w14:paraId="792EEF0A"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18954A99" w14:textId="77777777" w:rsidR="00F52E2C" w:rsidRDefault="00F52E2C" w:rsidP="00F52E2C">
      <w:pPr>
        <w:rPr>
          <w:rFonts w:ascii="Arial" w:hAnsi="Arial" w:cs="Arial"/>
          <w:color w:val="000000"/>
          <w:sz w:val="22"/>
          <w:szCs w:val="22"/>
        </w:rPr>
      </w:pPr>
      <w:r>
        <w:rPr>
          <w:rFonts w:ascii="Arial" w:hAnsi="Arial" w:cs="Arial"/>
          <w:color w:val="000000"/>
          <w:sz w:val="22"/>
          <w:szCs w:val="22"/>
        </w:rPr>
        <w:t xml:space="preserve">Microbiological, biochemical and physical principles underlying the design, specification, and operation of aerobic and anaerobic processes for treating solid and liquid wastes:  Aeration, activated sludge, biological contactors (RBCs and trickling filters), composting systems, anaerobic digesters, constructed wetlands, and biofilters.  Batch and continuous processes.  Relevant guidelines and regulatory requirements for the siting, design and operation of the above.  Water, soil and air quality parameters and how biological treatment processes must be designed to have a positive impact on these resources. </w:t>
      </w:r>
    </w:p>
    <w:p w14:paraId="325B7BB7" w14:textId="77777777" w:rsidR="00F52E2C" w:rsidRDefault="00F52E2C" w:rsidP="00F52E2C">
      <w:pPr>
        <w:rPr>
          <w:rFonts w:ascii="Arial" w:hAnsi="Arial" w:cs="Arial"/>
          <w:b/>
          <w:bCs/>
          <w:color w:val="000000"/>
          <w:sz w:val="22"/>
          <w:szCs w:val="22"/>
        </w:rPr>
      </w:pPr>
    </w:p>
    <w:p w14:paraId="7AA5F4CB"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4BACFD5E" w14:textId="77777777" w:rsidR="00F52E2C" w:rsidRDefault="00F52E2C" w:rsidP="00F52E2C">
      <w:pPr>
        <w:pStyle w:val="Default"/>
        <w:rPr>
          <w:rFonts w:ascii="Arial" w:hAnsi="Arial" w:cs="Arial"/>
          <w:sz w:val="22"/>
          <w:szCs w:val="22"/>
        </w:rPr>
      </w:pPr>
    </w:p>
    <w:p w14:paraId="4680CF19"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Nazaroff, W.W. and L. Alvarez-Cohen, </w:t>
      </w:r>
      <w:r>
        <w:rPr>
          <w:rFonts w:ascii="Arial" w:hAnsi="Arial" w:cs="Arial"/>
          <w:sz w:val="22"/>
          <w:szCs w:val="22"/>
          <w:u w:val="single"/>
        </w:rPr>
        <w:t>Environmental Engineering Science</w:t>
      </w:r>
      <w:r>
        <w:rPr>
          <w:rFonts w:ascii="Arial" w:hAnsi="Arial" w:cs="Arial"/>
          <w:sz w:val="22"/>
          <w:szCs w:val="22"/>
        </w:rPr>
        <w:t>. John Wiley &amp; Sons Inc., New York, 2001.</w:t>
      </w:r>
    </w:p>
    <w:p w14:paraId="5695C4A7" w14:textId="77777777" w:rsidR="00BF053F" w:rsidRPr="00BF053F" w:rsidRDefault="00BF053F" w:rsidP="00BF053F">
      <w:pPr>
        <w:pStyle w:val="Default"/>
      </w:pPr>
    </w:p>
    <w:p w14:paraId="4AA61AF3" w14:textId="77777777" w:rsidR="00F52E2C" w:rsidRDefault="00F52E2C" w:rsidP="00F52E2C">
      <w:pPr>
        <w:rPr>
          <w:rFonts w:ascii="Arial" w:hAnsi="Arial" w:cs="Arial"/>
          <w:color w:val="000000"/>
          <w:sz w:val="22"/>
          <w:szCs w:val="22"/>
        </w:rPr>
      </w:pPr>
      <w:r>
        <w:rPr>
          <w:rFonts w:ascii="Arial" w:hAnsi="Arial" w:cs="Arial"/>
          <w:b/>
          <w:bCs/>
          <w:color w:val="000000"/>
          <w:sz w:val="22"/>
          <w:szCs w:val="22"/>
        </w:rPr>
        <w:t xml:space="preserve">04-Agric-B13 - Control and Monitoring </w:t>
      </w:r>
    </w:p>
    <w:p w14:paraId="6164C5C6" w14:textId="77777777" w:rsidR="00F52E2C" w:rsidRDefault="00F52E2C" w:rsidP="00F52E2C">
      <w:pPr>
        <w:rPr>
          <w:rFonts w:ascii="Arial" w:hAnsi="Arial" w:cs="Arial"/>
          <w:color w:val="000000"/>
          <w:sz w:val="22"/>
          <w:szCs w:val="22"/>
        </w:rPr>
      </w:pPr>
      <w:r>
        <w:rPr>
          <w:rFonts w:ascii="Arial" w:hAnsi="Arial" w:cs="Arial"/>
          <w:b/>
          <w:bCs/>
          <w:color w:val="000000"/>
          <w:sz w:val="22"/>
          <w:szCs w:val="22"/>
        </w:rPr>
        <w:t xml:space="preserve"> </w:t>
      </w:r>
    </w:p>
    <w:p w14:paraId="7204338A"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Control theory.  Proportional, integral and derivative control.  Transducers for biological applications. Analog monitoring systems.  Microcomputer interface of transducers.  Advantages and disadvantages of different types of transducers for heat, temperature, humidity, flow, pressure, level measurement, and seed counting.  Special requirements for transducers and instrumentation in the biological environment.</w:t>
      </w:r>
      <w:r>
        <w:rPr>
          <w:rFonts w:ascii="Arial" w:hAnsi="Arial" w:cs="Arial"/>
          <w:b/>
          <w:bCs/>
          <w:color w:val="000000"/>
          <w:sz w:val="22"/>
          <w:szCs w:val="22"/>
        </w:rPr>
        <w:t xml:space="preserve"> </w:t>
      </w:r>
    </w:p>
    <w:p w14:paraId="263A2394" w14:textId="77777777" w:rsidR="00F52E2C" w:rsidRDefault="00F52E2C" w:rsidP="00F52E2C">
      <w:pPr>
        <w:jc w:val="both"/>
        <w:rPr>
          <w:rFonts w:ascii="Arial" w:hAnsi="Arial" w:cs="Arial"/>
          <w:b/>
          <w:bCs/>
          <w:color w:val="000000"/>
          <w:sz w:val="22"/>
          <w:szCs w:val="22"/>
        </w:rPr>
      </w:pPr>
    </w:p>
    <w:p w14:paraId="1F73B4B7"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34E8A30D" w14:textId="77777777" w:rsidR="00F52E2C" w:rsidRDefault="00F52E2C" w:rsidP="00F52E2C">
      <w:pPr>
        <w:pStyle w:val="Default"/>
        <w:rPr>
          <w:rFonts w:ascii="Arial" w:hAnsi="Arial" w:cs="Arial"/>
          <w:sz w:val="22"/>
          <w:szCs w:val="22"/>
        </w:rPr>
      </w:pPr>
    </w:p>
    <w:p w14:paraId="5BC40A01"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Gates, S.C., et al., </w:t>
      </w:r>
      <w:r>
        <w:rPr>
          <w:rFonts w:ascii="Arial" w:hAnsi="Arial" w:cs="Arial"/>
          <w:sz w:val="22"/>
          <w:szCs w:val="22"/>
          <w:u w:val="single"/>
        </w:rPr>
        <w:t>Laboratory Automation using the IBM PC</w:t>
      </w:r>
      <w:r>
        <w:rPr>
          <w:rFonts w:ascii="Arial" w:hAnsi="Arial" w:cs="Arial"/>
          <w:sz w:val="22"/>
          <w:szCs w:val="22"/>
        </w:rPr>
        <w:t>.  Prentice-Hall, 1989.</w:t>
      </w:r>
    </w:p>
    <w:p w14:paraId="0AC0B1DE" w14:textId="77777777" w:rsidR="00F52E2C" w:rsidRDefault="00F52E2C" w:rsidP="00F52E2C">
      <w:pPr>
        <w:jc w:val="both"/>
        <w:rPr>
          <w:rFonts w:ascii="Arial" w:hAnsi="Arial" w:cs="Arial"/>
          <w:color w:val="000000"/>
          <w:sz w:val="22"/>
          <w:szCs w:val="22"/>
        </w:rPr>
      </w:pPr>
    </w:p>
    <w:p w14:paraId="1D743B89" w14:textId="77777777" w:rsidR="00F52E2C" w:rsidRDefault="00F52E2C" w:rsidP="00F52E2C">
      <w:pPr>
        <w:pStyle w:val="Default"/>
      </w:pPr>
    </w:p>
    <w:p w14:paraId="0F1CBEDB" w14:textId="77777777" w:rsidR="00F52E2C" w:rsidRDefault="00F52E2C" w:rsidP="00F52E2C">
      <w:pPr>
        <w:jc w:val="both"/>
        <w:rPr>
          <w:rFonts w:ascii="Arial" w:hAnsi="Arial" w:cs="Arial"/>
          <w:color w:val="000000"/>
          <w:sz w:val="22"/>
          <w:szCs w:val="22"/>
        </w:rPr>
      </w:pPr>
      <w:r>
        <w:rPr>
          <w:rFonts w:ascii="Arial" w:hAnsi="Arial" w:cs="Arial"/>
          <w:b/>
          <w:bCs/>
          <w:color w:val="000000"/>
          <w:sz w:val="22"/>
          <w:szCs w:val="22"/>
        </w:rPr>
        <w:t>04-Agric-B14 - Aquacultural Engineering</w:t>
      </w:r>
      <w:r>
        <w:rPr>
          <w:rFonts w:ascii="Arial" w:hAnsi="Arial" w:cs="Arial"/>
          <w:color w:val="000000"/>
          <w:sz w:val="22"/>
          <w:szCs w:val="22"/>
        </w:rPr>
        <w:t xml:space="preserve"> </w:t>
      </w:r>
    </w:p>
    <w:p w14:paraId="5CD280FE"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 </w:t>
      </w:r>
    </w:p>
    <w:p w14:paraId="12AB7B46" w14:textId="77777777" w:rsidR="00F52E2C" w:rsidRDefault="00F52E2C" w:rsidP="00F52E2C">
      <w:pPr>
        <w:jc w:val="both"/>
        <w:rPr>
          <w:rFonts w:ascii="Arial" w:hAnsi="Arial" w:cs="Arial"/>
          <w:color w:val="000000"/>
          <w:sz w:val="22"/>
          <w:szCs w:val="22"/>
        </w:rPr>
      </w:pPr>
      <w:r>
        <w:rPr>
          <w:rFonts w:ascii="Arial" w:hAnsi="Arial" w:cs="Arial"/>
          <w:color w:val="000000"/>
          <w:sz w:val="22"/>
          <w:szCs w:val="22"/>
        </w:rPr>
        <w:t xml:space="preserve">Physiology of main species of finfish and shellfish. Water requirements. Filtering of fresh and salt water using passive and biological filters. Temperature, pH, ammonia, and oxygen/carbon dioxide, and suspended-solids control. Site selection.  Design of on-land, recirculating and once through systems. Cage design for offshore systems. Feeding and monitoring of fish. Harvesting, handling and/or primary processing. </w:t>
      </w:r>
    </w:p>
    <w:p w14:paraId="57A4EE97" w14:textId="77777777" w:rsidR="00F52E2C" w:rsidRDefault="00F52E2C" w:rsidP="00F52E2C">
      <w:pPr>
        <w:jc w:val="both"/>
        <w:rPr>
          <w:rFonts w:ascii="Arial" w:hAnsi="Arial" w:cs="Arial"/>
          <w:color w:val="000000"/>
          <w:sz w:val="22"/>
          <w:szCs w:val="22"/>
        </w:rPr>
      </w:pPr>
    </w:p>
    <w:p w14:paraId="6D61FF9A" w14:textId="77777777" w:rsidR="00F52E2C" w:rsidRDefault="00F52E2C" w:rsidP="00F52E2C">
      <w:pPr>
        <w:pStyle w:val="Heading1"/>
        <w:widowControl/>
        <w:rPr>
          <w:rFonts w:ascii="Arial" w:hAnsi="Arial" w:cs="Arial"/>
          <w:i/>
          <w:iCs/>
          <w:sz w:val="22"/>
          <w:szCs w:val="22"/>
        </w:rPr>
      </w:pPr>
      <w:r>
        <w:rPr>
          <w:rFonts w:ascii="Arial" w:hAnsi="Arial" w:cs="Arial"/>
          <w:i/>
          <w:iCs/>
          <w:sz w:val="22"/>
          <w:szCs w:val="22"/>
        </w:rPr>
        <w:t>Suggested Text:</w:t>
      </w:r>
    </w:p>
    <w:p w14:paraId="6397B499" w14:textId="77777777" w:rsidR="00F52E2C" w:rsidRDefault="00F52E2C" w:rsidP="00F52E2C">
      <w:pPr>
        <w:pStyle w:val="Default"/>
        <w:rPr>
          <w:rFonts w:ascii="Arial" w:hAnsi="Arial" w:cs="Arial"/>
          <w:sz w:val="22"/>
          <w:szCs w:val="22"/>
        </w:rPr>
      </w:pPr>
    </w:p>
    <w:p w14:paraId="4DF842F3" w14:textId="77777777" w:rsidR="00F52E2C" w:rsidRDefault="00F52E2C" w:rsidP="00F52E2C">
      <w:pPr>
        <w:tabs>
          <w:tab w:val="left" w:pos="-1440"/>
        </w:tabs>
        <w:rPr>
          <w:rFonts w:ascii="Arial" w:hAnsi="Arial" w:cs="Arial"/>
          <w:sz w:val="22"/>
          <w:szCs w:val="22"/>
        </w:rPr>
      </w:pPr>
      <w:r>
        <w:rPr>
          <w:rFonts w:ascii="Arial" w:hAnsi="Arial" w:cs="Arial"/>
          <w:sz w:val="22"/>
          <w:szCs w:val="22"/>
        </w:rPr>
        <w:t xml:space="preserve">Lawson, Thomas, </w:t>
      </w:r>
      <w:r>
        <w:rPr>
          <w:rFonts w:ascii="Arial" w:hAnsi="Arial" w:cs="Arial"/>
          <w:sz w:val="22"/>
          <w:szCs w:val="22"/>
          <w:u w:val="single"/>
        </w:rPr>
        <w:t>Fundamentals of Aquacultural Engineering</w:t>
      </w:r>
      <w:r>
        <w:rPr>
          <w:rFonts w:ascii="Arial" w:hAnsi="Arial" w:cs="Arial"/>
          <w:sz w:val="22"/>
          <w:szCs w:val="22"/>
        </w:rPr>
        <w:t>.  Chapman &amp; Hall, New York, 1995.</w:t>
      </w:r>
    </w:p>
    <w:p w14:paraId="482D374C" w14:textId="77777777" w:rsidR="00F52E2C" w:rsidRDefault="00F52E2C" w:rsidP="00F52E2C">
      <w:pPr>
        <w:pStyle w:val="Default"/>
      </w:pPr>
    </w:p>
    <w:p w14:paraId="09AF4258" w14:textId="77777777" w:rsidR="00B30CCE" w:rsidRPr="00B30CCE" w:rsidRDefault="00B30CCE" w:rsidP="00B30CCE">
      <w:pPr>
        <w:pStyle w:val="Default"/>
        <w:rPr>
          <w:rFonts w:ascii="Arial" w:hAnsi="Arial" w:cs="Arial"/>
          <w:b/>
          <w:sz w:val="22"/>
          <w:szCs w:val="22"/>
        </w:rPr>
      </w:pPr>
      <w:r w:rsidRPr="00B30CCE">
        <w:rPr>
          <w:rFonts w:ascii="Arial" w:hAnsi="Arial" w:cs="Arial"/>
          <w:b/>
          <w:sz w:val="22"/>
          <w:szCs w:val="22"/>
        </w:rPr>
        <w:t xml:space="preserve">04-Agric-B15 - Design of Buildings for Agricultural, Biosystems, and Food Industries </w:t>
      </w:r>
    </w:p>
    <w:p w14:paraId="2390D461" w14:textId="77777777" w:rsidR="00B30CCE" w:rsidRPr="00B30CCE" w:rsidRDefault="00B30CCE" w:rsidP="00B30CCE">
      <w:pPr>
        <w:pStyle w:val="Default"/>
        <w:rPr>
          <w:rFonts w:ascii="Arial" w:hAnsi="Arial" w:cs="Arial"/>
          <w:sz w:val="22"/>
          <w:szCs w:val="22"/>
        </w:rPr>
      </w:pPr>
      <w:r w:rsidRPr="00B30CCE">
        <w:rPr>
          <w:rFonts w:ascii="Arial" w:hAnsi="Arial" w:cs="Arial"/>
          <w:sz w:val="22"/>
          <w:szCs w:val="22"/>
        </w:rPr>
        <w:t xml:space="preserve"> </w:t>
      </w:r>
    </w:p>
    <w:p w14:paraId="06305FBD" w14:textId="77777777" w:rsidR="00B30CCE" w:rsidRPr="00B30CCE" w:rsidRDefault="00B30CCE" w:rsidP="00B30CCE">
      <w:pPr>
        <w:pStyle w:val="Default"/>
        <w:rPr>
          <w:rFonts w:ascii="Arial" w:hAnsi="Arial" w:cs="Arial"/>
          <w:sz w:val="22"/>
          <w:szCs w:val="22"/>
        </w:rPr>
      </w:pPr>
      <w:r w:rsidRPr="00B30CCE">
        <w:rPr>
          <w:rFonts w:ascii="Arial" w:hAnsi="Arial" w:cs="Arial"/>
          <w:sz w:val="22"/>
          <w:szCs w:val="22"/>
        </w:rPr>
        <w:t xml:space="preserve">Types of structures and their insulation and vapour barrier requirements.  Building codes and their applications.  Site location and design requirements for greenhouse facilities, livestock  shelters, fruit and vegetable storage, grain handling and storage, slaughter houses and milling facilities.  Accessories required for such buildings:  ventilation, waste management, roads, water supply, power and snow and wind protection.  </w:t>
      </w:r>
    </w:p>
    <w:p w14:paraId="08D5889D" w14:textId="77777777" w:rsidR="00B30CCE" w:rsidRPr="00B30CCE" w:rsidRDefault="00B30CCE" w:rsidP="00B30CCE">
      <w:pPr>
        <w:pStyle w:val="Default"/>
        <w:rPr>
          <w:rFonts w:ascii="Arial" w:hAnsi="Arial" w:cs="Arial"/>
          <w:sz w:val="22"/>
          <w:szCs w:val="22"/>
        </w:rPr>
      </w:pPr>
    </w:p>
    <w:p w14:paraId="02E6B64C" w14:textId="77777777" w:rsidR="00B30CCE" w:rsidRPr="00B30CCE" w:rsidRDefault="00B30CCE" w:rsidP="00B30CCE">
      <w:pPr>
        <w:pStyle w:val="Default"/>
        <w:rPr>
          <w:rFonts w:ascii="Arial" w:hAnsi="Arial" w:cs="Arial"/>
          <w:sz w:val="22"/>
          <w:szCs w:val="22"/>
        </w:rPr>
      </w:pPr>
      <w:r w:rsidRPr="00B30CCE">
        <w:rPr>
          <w:rFonts w:ascii="Arial" w:hAnsi="Arial" w:cs="Arial"/>
          <w:sz w:val="22"/>
          <w:szCs w:val="22"/>
        </w:rPr>
        <w:t>Suggested Texts:</w:t>
      </w:r>
    </w:p>
    <w:p w14:paraId="67EC2B1E" w14:textId="77777777" w:rsidR="00B30CCE" w:rsidRPr="00B30CCE" w:rsidRDefault="00B30CCE" w:rsidP="00B30CCE">
      <w:pPr>
        <w:pStyle w:val="Default"/>
        <w:rPr>
          <w:rFonts w:ascii="Arial" w:hAnsi="Arial" w:cs="Arial"/>
          <w:sz w:val="22"/>
          <w:szCs w:val="22"/>
        </w:rPr>
      </w:pPr>
    </w:p>
    <w:p w14:paraId="6A3F0FDD" w14:textId="77777777" w:rsidR="00B30CCE" w:rsidRPr="00B30CCE" w:rsidRDefault="00B30CCE" w:rsidP="00B30CCE">
      <w:pPr>
        <w:pStyle w:val="Default"/>
        <w:rPr>
          <w:rFonts w:ascii="Arial" w:hAnsi="Arial" w:cs="Arial"/>
          <w:sz w:val="22"/>
          <w:szCs w:val="22"/>
        </w:rPr>
      </w:pPr>
      <w:r w:rsidRPr="00B30CCE">
        <w:rPr>
          <w:rFonts w:ascii="Arial" w:hAnsi="Arial" w:cs="Arial"/>
          <w:sz w:val="22"/>
          <w:szCs w:val="22"/>
        </w:rPr>
        <w:t>Faherty, Keith and Thomas Williamson, Wood Engineering and Construction Handbook.  3rd edition. McGraw-Hill, 1997.</w:t>
      </w:r>
    </w:p>
    <w:p w14:paraId="10508CB2" w14:textId="77777777" w:rsidR="00F52E2C" w:rsidRPr="00B30CCE" w:rsidRDefault="00B30CCE" w:rsidP="00B30CCE">
      <w:pPr>
        <w:pStyle w:val="Default"/>
        <w:rPr>
          <w:rFonts w:ascii="Arial" w:hAnsi="Arial" w:cs="Arial"/>
          <w:sz w:val="22"/>
          <w:szCs w:val="22"/>
        </w:rPr>
      </w:pPr>
      <w:r w:rsidRPr="00B30CCE">
        <w:rPr>
          <w:rFonts w:ascii="Arial" w:hAnsi="Arial" w:cs="Arial"/>
          <w:sz w:val="22"/>
          <w:szCs w:val="22"/>
        </w:rPr>
        <w:t>Lindley, J.A. and J.H. Whitaker, Agricultural Buildings and Structures.  Revised Edition. ASAE, St. Joseph, MI, 1996.</w:t>
      </w:r>
    </w:p>
    <w:sectPr w:rsidR="00F52E2C" w:rsidRPr="00B30CCE" w:rsidSect="001E7129">
      <w:footerReference w:type="default" r:id="rId7"/>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2D053" w14:textId="77777777" w:rsidR="00B01102" w:rsidRDefault="00B01102">
      <w:r>
        <w:separator/>
      </w:r>
    </w:p>
  </w:endnote>
  <w:endnote w:type="continuationSeparator" w:id="0">
    <w:p w14:paraId="232AF208" w14:textId="77777777" w:rsidR="00B01102" w:rsidRDefault="00B0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E2E9" w14:textId="77777777" w:rsidR="007D213C" w:rsidRDefault="007D213C" w:rsidP="001E7129">
    <w:pPr>
      <w:pStyle w:val="Footer"/>
      <w:pBdr>
        <w:top w:val="single" w:sz="4" w:space="1" w:color="D9D9D9"/>
      </w:pBdr>
      <w:jc w:val="right"/>
    </w:pPr>
    <w:r>
      <w:fldChar w:fldCharType="begin"/>
    </w:r>
    <w:r>
      <w:instrText xml:space="preserve"> PAGE   \* MERGEFORMAT </w:instrText>
    </w:r>
    <w:r>
      <w:fldChar w:fldCharType="separate"/>
    </w:r>
    <w:r w:rsidR="00430FF9">
      <w:rPr>
        <w:noProof/>
      </w:rPr>
      <w:t>1</w:t>
    </w:r>
    <w:r>
      <w:fldChar w:fldCharType="end"/>
    </w:r>
    <w:r>
      <w:t xml:space="preserve"> | </w:t>
    </w:r>
    <w:r w:rsidRPr="001E7129">
      <w:rPr>
        <w:color w:val="808080"/>
        <w:spacing w:val="60"/>
      </w:rPr>
      <w:t>Page</w:t>
    </w:r>
  </w:p>
  <w:p w14:paraId="172BDA5E" w14:textId="77777777" w:rsidR="007D213C" w:rsidRDefault="007D213C">
    <w:pPr>
      <w:pStyle w:val="Footer"/>
    </w:pPr>
  </w:p>
  <w:p w14:paraId="0864F3D6" w14:textId="77777777" w:rsidR="007D213C" w:rsidRDefault="007D213C"/>
  <w:p w14:paraId="23EB0840" w14:textId="77777777" w:rsidR="007D213C" w:rsidRDefault="007D213C"/>
  <w:p w14:paraId="0AA838E0" w14:textId="77777777" w:rsidR="007D213C" w:rsidRDefault="007D21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617D" w14:textId="77777777" w:rsidR="00B01102" w:rsidRDefault="00B01102">
      <w:r>
        <w:separator/>
      </w:r>
    </w:p>
  </w:footnote>
  <w:footnote w:type="continuationSeparator" w:id="0">
    <w:p w14:paraId="44878B7E" w14:textId="77777777" w:rsidR="00B01102" w:rsidRDefault="00B01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29"/>
    <w:rsid w:val="00080256"/>
    <w:rsid w:val="001E7129"/>
    <w:rsid w:val="00204729"/>
    <w:rsid w:val="002174E3"/>
    <w:rsid w:val="002B06C1"/>
    <w:rsid w:val="0034401C"/>
    <w:rsid w:val="003640BA"/>
    <w:rsid w:val="00380BF8"/>
    <w:rsid w:val="003B0B77"/>
    <w:rsid w:val="00430FF9"/>
    <w:rsid w:val="004A0898"/>
    <w:rsid w:val="004A632C"/>
    <w:rsid w:val="00585190"/>
    <w:rsid w:val="006116A3"/>
    <w:rsid w:val="00631C95"/>
    <w:rsid w:val="00681D3E"/>
    <w:rsid w:val="006A1FBB"/>
    <w:rsid w:val="006C67A6"/>
    <w:rsid w:val="00702049"/>
    <w:rsid w:val="007D213C"/>
    <w:rsid w:val="008F2AAD"/>
    <w:rsid w:val="00B01102"/>
    <w:rsid w:val="00B21352"/>
    <w:rsid w:val="00B30CCE"/>
    <w:rsid w:val="00B6067E"/>
    <w:rsid w:val="00BF053F"/>
    <w:rsid w:val="00D32BCD"/>
    <w:rsid w:val="00F52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66AA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pPr>
    <w:rPr>
      <w:rFonts w:ascii="Times New Roman" w:hAnsi="Times New Roman" w:cs="Times New Roman"/>
      <w:sz w:val="24"/>
      <w:szCs w:val="24"/>
      <w:lang w:val="en-US" w:eastAsia="en-US"/>
    </w:rPr>
  </w:style>
  <w:style w:type="paragraph" w:styleId="Heading1">
    <w:name w:val="heading 1"/>
    <w:basedOn w:val="Default"/>
    <w:next w:val="Default"/>
    <w:link w:val="Heading1Char"/>
    <w:uiPriority w:val="99"/>
    <w:qFormat/>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lang w:val="en-US" w:eastAsia="en-US"/>
    </w:rPr>
  </w:style>
  <w:style w:type="paragraph" w:styleId="BodyText2">
    <w:name w:val="Body Text 2"/>
    <w:basedOn w:val="Default"/>
    <w:next w:val="Default"/>
    <w:link w:val="BodyText2Char"/>
    <w:uiPriority w:val="99"/>
    <w:rPr>
      <w:color w:val="auto"/>
    </w:rPr>
  </w:style>
  <w:style w:type="character" w:customStyle="1" w:styleId="BodyText2Char">
    <w:name w:val="Body Text 2 Char"/>
    <w:basedOn w:val="DefaultParagraphFont"/>
    <w:link w:val="BodyText2"/>
    <w:uiPriority w:val="99"/>
    <w:semiHidden/>
    <w:locked/>
    <w:rPr>
      <w:rFonts w:ascii="Times New Roman" w:hAnsi="Times New Roman"/>
      <w:sz w:val="24"/>
    </w:rPr>
  </w:style>
  <w:style w:type="character" w:styleId="Hyperlink">
    <w:name w:val="Hyperlink"/>
    <w:basedOn w:val="DefaultParagraphFont"/>
    <w:uiPriority w:val="99"/>
    <w:rPr>
      <w:color w:val="0000FF"/>
      <w:u w:val="single"/>
    </w:rPr>
  </w:style>
  <w:style w:type="table" w:styleId="TableGrid">
    <w:name w:val="Table Grid"/>
    <w:basedOn w:val="TableNormal"/>
    <w:uiPriority w:val="59"/>
    <w:rsid w:val="001E712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E7129"/>
    <w:pPr>
      <w:widowControl/>
      <w:tabs>
        <w:tab w:val="center" w:pos="4680"/>
        <w:tab w:val="right" w:pos="9360"/>
      </w:tabs>
      <w:autoSpaceDE/>
      <w:autoSpaceDN/>
      <w:adjustRightInd/>
    </w:pPr>
    <w:rPr>
      <w:rFonts w:ascii="Calibri" w:hAnsi="Calibri"/>
      <w:sz w:val="22"/>
      <w:szCs w:val="22"/>
    </w:rPr>
  </w:style>
  <w:style w:type="character" w:customStyle="1" w:styleId="FooterChar">
    <w:name w:val="Footer Char"/>
    <w:basedOn w:val="DefaultParagraphFont"/>
    <w:link w:val="Footer"/>
    <w:uiPriority w:val="99"/>
    <w:rsid w:val="001E712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eg.bc.ca/getmedia/8fbcf379-28d9-4639-bafd-bb3df83f225d/APEGBC-Guide-to-Completing-Syllabus-and-Course-Description-1.pdf.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3781</Words>
  <Characters>21553</Characters>
  <Application>Microsoft Office Word</Application>
  <DocSecurity>0</DocSecurity>
  <Lines>179</Lines>
  <Paragraphs>50</Paragraphs>
  <ScaleCrop>false</ScaleCrop>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2024-06-25T16:09:00Z</dcterms:created>
  <dcterms:modified xsi:type="dcterms:W3CDTF">2024-06-25T16:09:00Z</dcterms:modified>
</cp:coreProperties>
</file>